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8F" w:rsidRPr="005A1F53" w:rsidRDefault="0075708F">
      <w:pPr>
        <w:pStyle w:val="Corpotesto"/>
        <w:rPr>
          <w:rFonts w:ascii="Times New Roman" w:hAnsi="Times New Roman" w:cs="Times New Roman"/>
        </w:rPr>
      </w:pPr>
    </w:p>
    <w:p w:rsidR="0075708F" w:rsidRPr="005A1F53" w:rsidRDefault="009F73FD">
      <w:pPr>
        <w:pStyle w:val="Titolo"/>
        <w:rPr>
          <w:rFonts w:ascii="Times New Roman" w:hAnsi="Times New Roman" w:cs="Times New Roman"/>
          <w:sz w:val="22"/>
        </w:rPr>
      </w:pPr>
      <w:r w:rsidRPr="005A1F53">
        <w:rPr>
          <w:rFonts w:ascii="Times New Roman" w:hAnsi="Times New Roman" w:cs="Times New Roman"/>
          <w:sz w:val="22"/>
        </w:rPr>
        <w:t>DOMANDA DI AMMISSIONE ALL</w:t>
      </w:r>
      <w:r w:rsidR="005A1F53" w:rsidRPr="005A1F53">
        <w:rPr>
          <w:rFonts w:ascii="Times New Roman" w:hAnsi="Times New Roman" w:cs="Times New Roman"/>
          <w:sz w:val="22"/>
        </w:rPr>
        <w:t>E</w:t>
      </w:r>
      <w:r w:rsidRPr="005A1F53">
        <w:rPr>
          <w:rFonts w:ascii="Times New Roman" w:hAnsi="Times New Roman" w:cs="Times New Roman"/>
          <w:sz w:val="22"/>
        </w:rPr>
        <w:t xml:space="preserve"> </w:t>
      </w:r>
      <w:r w:rsidR="005A1F53" w:rsidRPr="005A1F53">
        <w:rPr>
          <w:rFonts w:ascii="Times New Roman" w:hAnsi="Times New Roman" w:cs="Times New Roman"/>
          <w:sz w:val="22"/>
        </w:rPr>
        <w:t>PROCEDURE</w:t>
      </w:r>
      <w:r w:rsidR="00237142" w:rsidRPr="005A1F53">
        <w:rPr>
          <w:rFonts w:ascii="Times New Roman" w:hAnsi="Times New Roman" w:cs="Times New Roman"/>
          <w:sz w:val="22"/>
        </w:rPr>
        <w:t xml:space="preserve"> SELETTIV</w:t>
      </w:r>
      <w:r w:rsidR="005A1F53" w:rsidRPr="005A1F53">
        <w:rPr>
          <w:rFonts w:ascii="Times New Roman" w:hAnsi="Times New Roman" w:cs="Times New Roman"/>
          <w:sz w:val="22"/>
        </w:rPr>
        <w:t>E</w:t>
      </w:r>
      <w:r w:rsidR="00237142" w:rsidRPr="005A1F53">
        <w:rPr>
          <w:rFonts w:ascii="Times New Roman" w:hAnsi="Times New Roman" w:cs="Times New Roman"/>
          <w:sz w:val="22"/>
        </w:rPr>
        <w:t xml:space="preserve"> PER L</w:t>
      </w:r>
      <w:r w:rsidR="005A1F53" w:rsidRPr="005A1F53">
        <w:rPr>
          <w:rFonts w:ascii="Times New Roman" w:hAnsi="Times New Roman" w:cs="Times New Roman"/>
          <w:sz w:val="22"/>
        </w:rPr>
        <w:t>’ASSUNZIONE DI PERSONALE DI PROFILI DIVERSI DA DESTINARE ALL’A.T.E.R. CHIETI</w:t>
      </w:r>
    </w:p>
    <w:p w:rsidR="005A1F53" w:rsidRPr="005A1F53" w:rsidRDefault="005A1F53">
      <w:pPr>
        <w:pStyle w:val="Titolo"/>
        <w:rPr>
          <w:rFonts w:ascii="Times New Roman" w:hAnsi="Times New Roman" w:cs="Times New Roman"/>
          <w:sz w:val="22"/>
        </w:rPr>
      </w:pPr>
    </w:p>
    <w:p w:rsidR="005A1F53" w:rsidRPr="005A1F53" w:rsidRDefault="005A1F53">
      <w:pPr>
        <w:pStyle w:val="Titolo"/>
        <w:rPr>
          <w:rFonts w:ascii="Times New Roman" w:hAnsi="Times New Roman" w:cs="Times New Roman"/>
          <w:sz w:val="22"/>
        </w:rPr>
      </w:pPr>
      <w:r w:rsidRPr="005A1F53">
        <w:rPr>
          <w:rFonts w:ascii="Times New Roman" w:hAnsi="Times New Roman" w:cs="Times New Roman"/>
          <w:sz w:val="22"/>
        </w:rPr>
        <w:t>-FAC-SIMILE-</w:t>
      </w:r>
    </w:p>
    <w:p w:rsidR="005A1F53" w:rsidRPr="005A1F53" w:rsidRDefault="00FD2AB1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All’</w:t>
      </w:r>
      <w:r w:rsidR="005A1F53" w:rsidRPr="005A1F53">
        <w:rPr>
          <w:rFonts w:ascii="Times New Roman" w:hAnsi="Times New Roman" w:cs="Times New Roman"/>
          <w:sz w:val="20"/>
        </w:rPr>
        <w:t xml:space="preserve">A.R.I.C. –  </w:t>
      </w:r>
    </w:p>
    <w:p w:rsidR="005A1F53" w:rsidRPr="005A1F53" w:rsidRDefault="005A1F53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AGENZIA REGIONALE</w:t>
      </w:r>
    </w:p>
    <w:p w:rsidR="005A1F53" w:rsidRPr="005A1F53" w:rsidRDefault="005A1F53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 xml:space="preserve"> INFORMATICA E COMMITTENZA</w:t>
      </w:r>
    </w:p>
    <w:p w:rsidR="005A1F53" w:rsidRPr="005A1F53" w:rsidRDefault="005A1F53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Via Napoli, 4</w:t>
      </w:r>
    </w:p>
    <w:p w:rsidR="005A1F53" w:rsidRPr="005A1F53" w:rsidRDefault="005A1F53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 xml:space="preserve">64018 Tortoreto Lido (TE) </w:t>
      </w:r>
    </w:p>
    <w:p w:rsidR="005A1F53" w:rsidRPr="005A1F53" w:rsidRDefault="005A1F53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</w:p>
    <w:p w:rsidR="005A1F53" w:rsidRPr="005A1F53" w:rsidRDefault="005A1F53" w:rsidP="005A1F53">
      <w:pPr>
        <w:pStyle w:val="Corpotesto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 xml:space="preserve">PEC </w:t>
      </w:r>
      <w:hyperlink r:id="rId8" w:history="1">
        <w:r w:rsidRPr="005A1F53">
          <w:rPr>
            <w:rStyle w:val="Collegamentoipertestuale"/>
            <w:rFonts w:ascii="Times New Roman" w:hAnsi="Times New Roman" w:cs="Times New Roman"/>
            <w:sz w:val="20"/>
          </w:rPr>
          <w:t>direzione@pec.aric.it</w:t>
        </w:r>
      </w:hyperlink>
      <w:r w:rsidRPr="005A1F53">
        <w:rPr>
          <w:rFonts w:ascii="Times New Roman" w:hAnsi="Times New Roman" w:cs="Times New Roman"/>
          <w:sz w:val="20"/>
        </w:rPr>
        <w:t xml:space="preserve"> </w:t>
      </w:r>
    </w:p>
    <w:p w:rsidR="005A1F53" w:rsidRPr="005A1F53" w:rsidRDefault="005A1F53">
      <w:pPr>
        <w:pStyle w:val="Corpotesto"/>
        <w:rPr>
          <w:rFonts w:ascii="Times New Roman" w:hAnsi="Times New Roman" w:cs="Times New Roman"/>
        </w:rPr>
      </w:pPr>
    </w:p>
    <w:p w:rsidR="0075708F" w:rsidRPr="005A1F53" w:rsidRDefault="009F73FD">
      <w:pPr>
        <w:pStyle w:val="Corpotesto"/>
        <w:tabs>
          <w:tab w:val="left" w:pos="9431"/>
        </w:tabs>
        <w:spacing w:before="1"/>
        <w:ind w:right="213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Il/a</w:t>
      </w:r>
      <w:r w:rsidRPr="005A1F53">
        <w:rPr>
          <w:rFonts w:ascii="Times New Roman" w:hAnsi="Times New Roman" w:cs="Times New Roman"/>
          <w:spacing w:val="-3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sottoscritto/a</w:t>
      </w:r>
      <w:r w:rsidRPr="005A1F53">
        <w:rPr>
          <w:rFonts w:ascii="Times New Roman" w:hAnsi="Times New Roman" w:cs="Times New Roman"/>
          <w:spacing w:val="2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spacing w:before="1"/>
        <w:rPr>
          <w:rFonts w:ascii="Times New Roman" w:hAnsi="Times New Roman" w:cs="Times New Roman"/>
          <w:sz w:val="12"/>
        </w:rPr>
      </w:pPr>
    </w:p>
    <w:p w:rsidR="0075708F" w:rsidRPr="005A1F53" w:rsidRDefault="009F73FD">
      <w:pPr>
        <w:pStyle w:val="Corpotesto"/>
        <w:tabs>
          <w:tab w:val="left" w:pos="4880"/>
          <w:tab w:val="left" w:pos="6496"/>
          <w:tab w:val="left" w:pos="9590"/>
        </w:tabs>
        <w:spacing w:before="98"/>
        <w:ind w:left="112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nato/a</w:t>
      </w:r>
      <w:r w:rsidRPr="005A1F53">
        <w:rPr>
          <w:rFonts w:ascii="Times New Roman" w:hAnsi="Times New Roman" w:cs="Times New Roman"/>
          <w:spacing w:val="65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a</w:t>
      </w:r>
      <w:r w:rsidRPr="005A1F53">
        <w:rPr>
          <w:rFonts w:ascii="Times New Roman" w:hAnsi="Times New Roman" w:cs="Times New Roman"/>
          <w:sz w:val="20"/>
          <w:u w:val="single"/>
        </w:rPr>
        <w:tab/>
      </w:r>
      <w:r w:rsidRPr="005A1F53">
        <w:rPr>
          <w:rFonts w:ascii="Times New Roman" w:hAnsi="Times New Roman" w:cs="Times New Roman"/>
          <w:sz w:val="20"/>
        </w:rPr>
        <w:t>Prov.</w:t>
      </w:r>
      <w:r w:rsidRPr="005A1F53">
        <w:rPr>
          <w:rFonts w:ascii="Times New Roman" w:hAnsi="Times New Roman" w:cs="Times New Roman"/>
          <w:sz w:val="20"/>
          <w:u w:val="single"/>
        </w:rPr>
        <w:tab/>
      </w:r>
      <w:r w:rsidRPr="005A1F53">
        <w:rPr>
          <w:rFonts w:ascii="Times New Roman" w:hAnsi="Times New Roman" w:cs="Times New Roman"/>
          <w:sz w:val="20"/>
        </w:rPr>
        <w:t>il</w:t>
      </w:r>
      <w:r w:rsidRPr="005A1F53">
        <w:rPr>
          <w:rFonts w:ascii="Times New Roman" w:hAnsi="Times New Roman" w:cs="Times New Roman"/>
          <w:spacing w:val="2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spacing w:before="1"/>
        <w:rPr>
          <w:rFonts w:ascii="Times New Roman" w:hAnsi="Times New Roman" w:cs="Times New Roman"/>
          <w:sz w:val="12"/>
        </w:rPr>
      </w:pPr>
    </w:p>
    <w:p w:rsidR="0075708F" w:rsidRPr="005A1F53" w:rsidRDefault="009F73FD">
      <w:pPr>
        <w:pStyle w:val="Corpotesto"/>
        <w:tabs>
          <w:tab w:val="left" w:pos="5725"/>
          <w:tab w:val="left" w:pos="7221"/>
          <w:tab w:val="left" w:pos="9628"/>
        </w:tabs>
        <w:spacing w:before="98"/>
        <w:ind w:left="112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residente</w:t>
      </w:r>
      <w:r w:rsidRPr="005A1F53">
        <w:rPr>
          <w:rFonts w:ascii="Times New Roman" w:hAnsi="Times New Roman" w:cs="Times New Roman"/>
          <w:spacing w:val="3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a</w:t>
      </w:r>
      <w:r w:rsidRPr="005A1F53">
        <w:rPr>
          <w:rFonts w:ascii="Times New Roman" w:hAnsi="Times New Roman" w:cs="Times New Roman"/>
          <w:sz w:val="20"/>
          <w:u w:val="single"/>
        </w:rPr>
        <w:tab/>
      </w:r>
      <w:r w:rsidRPr="005A1F53">
        <w:rPr>
          <w:rFonts w:ascii="Times New Roman" w:hAnsi="Times New Roman" w:cs="Times New Roman"/>
          <w:sz w:val="20"/>
        </w:rPr>
        <w:t>Prov.</w:t>
      </w:r>
      <w:r w:rsidRPr="005A1F53">
        <w:rPr>
          <w:rFonts w:ascii="Times New Roman" w:hAnsi="Times New Roman" w:cs="Times New Roman"/>
          <w:sz w:val="20"/>
          <w:u w:val="single"/>
        </w:rPr>
        <w:tab/>
      </w:r>
      <w:r w:rsidRPr="005A1F53">
        <w:rPr>
          <w:rFonts w:ascii="Times New Roman" w:hAnsi="Times New Roman" w:cs="Times New Roman"/>
          <w:sz w:val="20"/>
        </w:rPr>
        <w:t>CAP</w:t>
      </w:r>
      <w:r w:rsidRPr="005A1F53">
        <w:rPr>
          <w:rFonts w:ascii="Times New Roman" w:hAnsi="Times New Roman" w:cs="Times New Roman"/>
          <w:spacing w:val="2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spacing w:before="1"/>
        <w:rPr>
          <w:rFonts w:ascii="Times New Roman" w:hAnsi="Times New Roman" w:cs="Times New Roman"/>
          <w:sz w:val="12"/>
        </w:rPr>
      </w:pPr>
    </w:p>
    <w:p w:rsidR="0075708F" w:rsidRPr="005A1F53" w:rsidRDefault="009F73FD">
      <w:pPr>
        <w:pStyle w:val="Corpotesto"/>
        <w:tabs>
          <w:tab w:val="left" w:pos="9594"/>
        </w:tabs>
        <w:spacing w:before="97"/>
        <w:ind w:left="112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in</w:t>
      </w:r>
      <w:r w:rsidRPr="005A1F53">
        <w:rPr>
          <w:rFonts w:ascii="Times New Roman" w:hAnsi="Times New Roman" w:cs="Times New Roman"/>
          <w:spacing w:val="-3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Via</w:t>
      </w:r>
      <w:r w:rsidRPr="005A1F53">
        <w:rPr>
          <w:rFonts w:ascii="Times New Roman" w:hAnsi="Times New Roman" w:cs="Times New Roman"/>
          <w:spacing w:val="2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spacing w:before="2"/>
        <w:rPr>
          <w:rFonts w:ascii="Times New Roman" w:hAnsi="Times New Roman" w:cs="Times New Roman"/>
          <w:sz w:val="12"/>
        </w:rPr>
      </w:pPr>
    </w:p>
    <w:p w:rsidR="0075708F" w:rsidRPr="005A1F53" w:rsidRDefault="009F73FD">
      <w:pPr>
        <w:pStyle w:val="Corpotesto"/>
        <w:tabs>
          <w:tab w:val="left" w:pos="9592"/>
        </w:tabs>
        <w:spacing w:before="97"/>
        <w:ind w:left="112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Email</w:t>
      </w:r>
      <w:r w:rsidRPr="005A1F53">
        <w:rPr>
          <w:rFonts w:ascii="Times New Roman" w:hAnsi="Times New Roman" w:cs="Times New Roman"/>
          <w:spacing w:val="3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rPr>
          <w:rFonts w:ascii="Times New Roman" w:hAnsi="Times New Roman" w:cs="Times New Roman"/>
          <w:sz w:val="12"/>
        </w:rPr>
      </w:pPr>
    </w:p>
    <w:p w:rsidR="0075708F" w:rsidRPr="005A1F53" w:rsidRDefault="009F73FD">
      <w:pPr>
        <w:pStyle w:val="Corpotesto"/>
        <w:tabs>
          <w:tab w:val="left" w:pos="9618"/>
        </w:tabs>
        <w:spacing w:before="97"/>
        <w:ind w:left="112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PEC</w:t>
      </w:r>
      <w:r w:rsidRPr="005A1F53">
        <w:rPr>
          <w:rFonts w:ascii="Times New Roman" w:hAnsi="Times New Roman" w:cs="Times New Roman"/>
          <w:spacing w:val="2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spacing w:before="2"/>
        <w:rPr>
          <w:rFonts w:ascii="Times New Roman" w:hAnsi="Times New Roman" w:cs="Times New Roman"/>
          <w:sz w:val="12"/>
        </w:rPr>
      </w:pPr>
    </w:p>
    <w:p w:rsidR="0075708F" w:rsidRPr="005A1F53" w:rsidRDefault="009F73FD">
      <w:pPr>
        <w:pStyle w:val="Corpotesto"/>
        <w:tabs>
          <w:tab w:val="left" w:pos="5436"/>
          <w:tab w:val="left" w:pos="9494"/>
        </w:tabs>
        <w:spacing w:before="97"/>
        <w:ind w:left="112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Recapito</w:t>
      </w:r>
      <w:r w:rsidRPr="005A1F53">
        <w:rPr>
          <w:rFonts w:ascii="Times New Roman" w:hAnsi="Times New Roman" w:cs="Times New Roman"/>
          <w:spacing w:val="-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telefonico</w:t>
      </w:r>
      <w:r w:rsidRPr="005A1F53">
        <w:rPr>
          <w:rFonts w:ascii="Times New Roman" w:hAnsi="Times New Roman" w:cs="Times New Roman"/>
          <w:spacing w:val="-3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fisso</w:t>
      </w:r>
      <w:r w:rsidRPr="005A1F53">
        <w:rPr>
          <w:rFonts w:ascii="Times New Roman" w:hAnsi="Times New Roman" w:cs="Times New Roman"/>
          <w:sz w:val="20"/>
          <w:u w:val="single"/>
        </w:rPr>
        <w:tab/>
      </w:r>
      <w:r w:rsidRPr="005A1F53">
        <w:rPr>
          <w:rFonts w:ascii="Times New Roman" w:hAnsi="Times New Roman" w:cs="Times New Roman"/>
          <w:sz w:val="20"/>
        </w:rPr>
        <w:t>cell.</w:t>
      </w:r>
      <w:r w:rsidRPr="005A1F53">
        <w:rPr>
          <w:rFonts w:ascii="Times New Roman" w:hAnsi="Times New Roman" w:cs="Times New Roman"/>
          <w:spacing w:val="5"/>
          <w:sz w:val="20"/>
        </w:rPr>
        <w:t xml:space="preserve"> </w:t>
      </w:r>
      <w:r w:rsidRPr="005A1F53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Pr="005A1F53">
        <w:rPr>
          <w:rFonts w:ascii="Times New Roman" w:hAnsi="Times New Roman" w:cs="Times New Roman"/>
          <w:sz w:val="20"/>
          <w:u w:val="single"/>
        </w:rPr>
        <w:tab/>
      </w:r>
    </w:p>
    <w:p w:rsidR="0075708F" w:rsidRPr="005A1F53" w:rsidRDefault="0075708F">
      <w:pPr>
        <w:pStyle w:val="Corpotesto"/>
        <w:rPr>
          <w:rFonts w:ascii="Times New Roman" w:hAnsi="Times New Roman" w:cs="Times New Roman"/>
          <w:sz w:val="18"/>
        </w:rPr>
      </w:pPr>
    </w:p>
    <w:p w:rsidR="0075708F" w:rsidRPr="005A1F53" w:rsidRDefault="009F73FD">
      <w:pPr>
        <w:spacing w:before="94"/>
        <w:ind w:left="4421" w:right="4466"/>
        <w:jc w:val="center"/>
        <w:rPr>
          <w:rFonts w:ascii="Times New Roman" w:hAnsi="Times New Roman" w:cs="Times New Roman"/>
          <w:b/>
          <w:sz w:val="20"/>
        </w:rPr>
      </w:pPr>
      <w:r w:rsidRPr="005A1F53">
        <w:rPr>
          <w:rFonts w:ascii="Times New Roman" w:hAnsi="Times New Roman" w:cs="Times New Roman"/>
          <w:b/>
          <w:sz w:val="20"/>
        </w:rPr>
        <w:t>CHIEDE</w:t>
      </w:r>
    </w:p>
    <w:p w:rsidR="0075708F" w:rsidRPr="005A1F53" w:rsidRDefault="0075708F">
      <w:pPr>
        <w:pStyle w:val="Corpotesto"/>
        <w:spacing w:before="5"/>
        <w:rPr>
          <w:rFonts w:ascii="Times New Roman" w:hAnsi="Times New Roman" w:cs="Times New Roman"/>
          <w:b/>
          <w:sz w:val="18"/>
        </w:rPr>
      </w:pPr>
    </w:p>
    <w:p w:rsidR="0075708F" w:rsidRPr="005A1F53" w:rsidRDefault="009F73FD" w:rsidP="0024504C">
      <w:pPr>
        <w:pStyle w:val="Paragrafoelenco"/>
        <w:tabs>
          <w:tab w:val="left" w:pos="0"/>
        </w:tabs>
        <w:spacing w:before="40" w:line="271" w:lineRule="auto"/>
        <w:ind w:left="0" w:right="113" w:firstLine="0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di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essere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ammesso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alla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="005A1F53" w:rsidRPr="005A1F53">
        <w:rPr>
          <w:rFonts w:ascii="Times New Roman" w:hAnsi="Times New Roman" w:cs="Times New Roman"/>
          <w:spacing w:val="1"/>
          <w:sz w:val="20"/>
        </w:rPr>
        <w:t xml:space="preserve">seguente </w:t>
      </w:r>
      <w:r w:rsidR="00237142" w:rsidRPr="005A1F53">
        <w:rPr>
          <w:rFonts w:ascii="Times New Roman" w:hAnsi="Times New Roman" w:cs="Times New Roman"/>
          <w:sz w:val="20"/>
        </w:rPr>
        <w:t>procedura selettiva</w:t>
      </w:r>
      <w:r w:rsidR="005A1F53" w:rsidRPr="005A1F53">
        <w:rPr>
          <w:rFonts w:ascii="Times New Roman" w:hAnsi="Times New Roman" w:cs="Times New Roman"/>
          <w:sz w:val="20"/>
        </w:rPr>
        <w:t xml:space="preserve"> (</w:t>
      </w:r>
      <w:r w:rsidR="005A1F53" w:rsidRPr="005A1F53">
        <w:rPr>
          <w:rFonts w:ascii="Times New Roman" w:hAnsi="Times New Roman" w:cs="Times New Roman"/>
          <w:b/>
          <w:i/>
          <w:sz w:val="20"/>
          <w:u w:val="single"/>
        </w:rPr>
        <w:t>barrare la voce che interessa</w:t>
      </w:r>
      <w:r w:rsidR="005A1F53">
        <w:rPr>
          <w:rFonts w:ascii="Times New Roman" w:hAnsi="Times New Roman" w:cs="Times New Roman"/>
          <w:sz w:val="20"/>
        </w:rPr>
        <w:t xml:space="preserve"> </w:t>
      </w:r>
      <w:r w:rsidR="005A1F53">
        <w:rPr>
          <w:rStyle w:val="Rimandonotaapidipagina"/>
          <w:rFonts w:ascii="Times New Roman" w:hAnsi="Times New Roman" w:cs="Times New Roman"/>
          <w:sz w:val="20"/>
        </w:rPr>
        <w:footnoteReference w:id="1"/>
      </w:r>
      <w:r w:rsidR="005A1F53">
        <w:rPr>
          <w:rFonts w:ascii="Times New Roman" w:hAnsi="Times New Roman" w:cs="Times New Roman"/>
          <w:sz w:val="20"/>
        </w:rPr>
        <w:t xml:space="preserve"> )</w:t>
      </w:r>
      <w:r w:rsidR="005A1F53" w:rsidRPr="005A1F53">
        <w:rPr>
          <w:rFonts w:ascii="Times New Roman" w:hAnsi="Times New Roman" w:cs="Times New Roman"/>
          <w:sz w:val="20"/>
        </w:rPr>
        <w:t>:</w:t>
      </w:r>
    </w:p>
    <w:p w:rsidR="005A1F53" w:rsidRDefault="005A1F53" w:rsidP="005A1F53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Dirigente Amministrativo</w:t>
      </w:r>
      <w:r w:rsidRPr="005A1F53">
        <w:rPr>
          <w:rFonts w:ascii="Times New Roman" w:hAnsi="Times New Roman" w:cs="Times New Roman"/>
          <w:sz w:val="20"/>
        </w:rPr>
        <w:t xml:space="preserve"> rif. CCNL per i Dirigenti delle imprese dei servizi di pubblica utilità (Confservizi – Federmanager) 22 dicembre 2009 e s.m.i.;</w:t>
      </w:r>
    </w:p>
    <w:p w:rsidR="005A1F53" w:rsidRDefault="005A1F53" w:rsidP="005A1F53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Dirigente Tecnico</w:t>
      </w:r>
      <w:r w:rsidRPr="005A1F53">
        <w:rPr>
          <w:rFonts w:ascii="Times New Roman" w:hAnsi="Times New Roman" w:cs="Times New Roman"/>
          <w:sz w:val="20"/>
        </w:rPr>
        <w:t xml:space="preserve"> rif. CCNL per i Dirigenti delle imprese dei servizi di pubblica utilità (Confservizi – Federmanager) 22 dicembre 2009 e s.m.i.;</w:t>
      </w:r>
    </w:p>
    <w:p w:rsidR="005A1F53" w:rsidRDefault="005A1F53" w:rsidP="005A1F53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="00410B84">
        <w:rPr>
          <w:rFonts w:ascii="Times New Roman" w:hAnsi="Times New Roman" w:cs="Times New Roman"/>
          <w:b/>
          <w:sz w:val="20"/>
        </w:rPr>
        <w:t>Specialisti</w:t>
      </w:r>
      <w:r w:rsidRPr="005A1F53">
        <w:rPr>
          <w:rFonts w:ascii="Times New Roman" w:hAnsi="Times New Roman" w:cs="Times New Roman"/>
          <w:b/>
          <w:sz w:val="20"/>
        </w:rPr>
        <w:t xml:space="preserve"> Area Amministrativa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 Livello A3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="00CD1C60" w:rsidRPr="00CD1C60">
        <w:rPr>
          <w:rFonts w:ascii="Times New Roman" w:hAnsi="Times New Roman" w:cs="Times New Roman"/>
          <w:b/>
          <w:sz w:val="20"/>
        </w:rPr>
        <w:t>AFFARI LEGALI</w:t>
      </w:r>
      <w:r w:rsidR="00CD1C60">
        <w:rPr>
          <w:rFonts w:ascii="Times New Roman" w:hAnsi="Times New Roman" w:cs="Times New Roman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rif. CCNL per i dipendenti delle aziende, società ed enti pubblici economici aderenti a Federcasa 2016-2018 e s.m.i.;</w:t>
      </w:r>
    </w:p>
    <w:p w:rsidR="00CD1C60" w:rsidRDefault="00CD1C60" w:rsidP="00CD1C60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="00410B84">
        <w:rPr>
          <w:rFonts w:ascii="Times New Roman" w:hAnsi="Times New Roman" w:cs="Times New Roman"/>
          <w:b/>
          <w:sz w:val="20"/>
        </w:rPr>
        <w:t>Specialisti</w:t>
      </w:r>
      <w:r w:rsidR="00410B84" w:rsidRPr="005A1F53">
        <w:rPr>
          <w:rFonts w:ascii="Times New Roman" w:hAnsi="Times New Roman" w:cs="Times New Roman"/>
          <w:b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Area Amministrativa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 Livello A3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Pr="00CD1C60">
        <w:rPr>
          <w:rFonts w:ascii="Times New Roman" w:hAnsi="Times New Roman" w:cs="Times New Roman"/>
          <w:b/>
          <w:sz w:val="20"/>
        </w:rPr>
        <w:t>AMM.VO CONTABILE</w:t>
      </w:r>
      <w:r>
        <w:rPr>
          <w:rFonts w:ascii="Times New Roman" w:hAnsi="Times New Roman" w:cs="Times New Roman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rif. CCNL per i dipendenti delle aziende, società ed enti pubblici economici aderenti a Federcasa 2016-2018 e s.m.i.;</w:t>
      </w:r>
    </w:p>
    <w:p w:rsidR="00CD1C60" w:rsidRDefault="00CD1C60" w:rsidP="00CD1C60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="00410B84">
        <w:rPr>
          <w:rFonts w:ascii="Times New Roman" w:hAnsi="Times New Roman" w:cs="Times New Roman"/>
          <w:b/>
          <w:sz w:val="20"/>
        </w:rPr>
        <w:t>Specialisti</w:t>
      </w:r>
      <w:r w:rsidR="00410B84" w:rsidRPr="005A1F53">
        <w:rPr>
          <w:rFonts w:ascii="Times New Roman" w:hAnsi="Times New Roman" w:cs="Times New Roman"/>
          <w:b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 xml:space="preserve">Area </w:t>
      </w:r>
      <w:r>
        <w:rPr>
          <w:rFonts w:ascii="Times New Roman" w:hAnsi="Times New Roman" w:cs="Times New Roman"/>
          <w:b/>
          <w:sz w:val="20"/>
        </w:rPr>
        <w:t>Tecnica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 Livello A3</w:t>
      </w:r>
      <w:r w:rsidRPr="005A1F53">
        <w:rPr>
          <w:rFonts w:ascii="Times New Roman" w:hAnsi="Times New Roman" w:cs="Times New Roman"/>
          <w:sz w:val="20"/>
        </w:rPr>
        <w:t xml:space="preserve"> rif. CCNL per i dipendenti delle aziende, società ed enti pubblici economici aderenti a Federcasa 2016-2018 e s.m.i.;</w:t>
      </w:r>
    </w:p>
    <w:p w:rsidR="005A1F53" w:rsidRDefault="005A1F53" w:rsidP="005A1F53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="00410B84">
        <w:rPr>
          <w:rFonts w:ascii="Times New Roman" w:hAnsi="Times New Roman" w:cs="Times New Roman"/>
          <w:b/>
          <w:sz w:val="20"/>
        </w:rPr>
        <w:t>Esperti</w:t>
      </w:r>
      <w:r w:rsidRPr="005A1F53">
        <w:rPr>
          <w:rFonts w:ascii="Times New Roman" w:hAnsi="Times New Roman" w:cs="Times New Roman"/>
          <w:b/>
          <w:sz w:val="20"/>
        </w:rPr>
        <w:t xml:space="preserve"> Area Amministrativa B Livello B3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="00CD1C60" w:rsidRPr="00CD1C60">
        <w:rPr>
          <w:rFonts w:ascii="Times New Roman" w:hAnsi="Times New Roman" w:cs="Times New Roman"/>
          <w:b/>
          <w:sz w:val="20"/>
        </w:rPr>
        <w:t>UFFICI BILANCIO</w:t>
      </w:r>
      <w:r w:rsidR="00CD1C60">
        <w:rPr>
          <w:rFonts w:ascii="Times New Roman" w:hAnsi="Times New Roman" w:cs="Times New Roman"/>
          <w:sz w:val="20"/>
        </w:rPr>
        <w:t xml:space="preserve"> rif</w:t>
      </w:r>
      <w:r w:rsidRPr="005A1F53">
        <w:rPr>
          <w:rFonts w:ascii="Times New Roman" w:hAnsi="Times New Roman" w:cs="Times New Roman"/>
          <w:sz w:val="20"/>
        </w:rPr>
        <w:t>. CCNL per i dipendenti delle aziende, società ed enti pubblici economici aderenti a Federcasa 2016-2018 e s.m.i.;</w:t>
      </w:r>
    </w:p>
    <w:p w:rsidR="00CD1C60" w:rsidRDefault="00CD1C60" w:rsidP="00CD1C60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lastRenderedPageBreak/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="00410B84">
        <w:rPr>
          <w:rFonts w:ascii="Times New Roman" w:hAnsi="Times New Roman" w:cs="Times New Roman"/>
          <w:b/>
          <w:sz w:val="20"/>
        </w:rPr>
        <w:t>Esperti</w:t>
      </w:r>
      <w:r w:rsidR="00410B84" w:rsidRPr="005A1F53">
        <w:rPr>
          <w:rFonts w:ascii="Times New Roman" w:hAnsi="Times New Roman" w:cs="Times New Roman"/>
          <w:b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Area Amministrativa B Livello B3</w:t>
      </w:r>
      <w:r w:rsidRPr="005A1F53">
        <w:rPr>
          <w:rFonts w:ascii="Times New Roman" w:hAnsi="Times New Roman" w:cs="Times New Roman"/>
          <w:sz w:val="20"/>
        </w:rPr>
        <w:t xml:space="preserve"> </w:t>
      </w:r>
      <w:r w:rsidRPr="00CD1C60">
        <w:rPr>
          <w:rFonts w:ascii="Times New Roman" w:hAnsi="Times New Roman" w:cs="Times New Roman"/>
          <w:b/>
          <w:sz w:val="20"/>
        </w:rPr>
        <w:t>AFFARI GENERALI</w:t>
      </w:r>
      <w:r>
        <w:rPr>
          <w:rFonts w:ascii="Times New Roman" w:hAnsi="Times New Roman" w:cs="Times New Roman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rif. CCNL per i dipendenti delle aziende, società ed enti pubblici economici aderenti a Federcasa 2016-2018 e s.m.i.;</w:t>
      </w:r>
    </w:p>
    <w:p w:rsidR="005A1F53" w:rsidRPr="005A1F53" w:rsidRDefault="005A1F53" w:rsidP="005A1F53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44"/>
        </w:rPr>
        <w:t>□</w:t>
      </w:r>
      <w:r w:rsidRPr="005A1F53">
        <w:rPr>
          <w:rFonts w:ascii="Times New Roman" w:hAnsi="Times New Roman" w:cs="Times New Roman"/>
          <w:sz w:val="44"/>
        </w:rPr>
        <w:t xml:space="preserve"> </w:t>
      </w:r>
      <w:r w:rsidR="00410B84">
        <w:rPr>
          <w:rFonts w:ascii="Times New Roman" w:hAnsi="Times New Roman" w:cs="Times New Roman"/>
          <w:b/>
          <w:sz w:val="20"/>
        </w:rPr>
        <w:t>Esperti</w:t>
      </w:r>
      <w:r w:rsidR="00410B84" w:rsidRPr="005A1F53">
        <w:rPr>
          <w:rFonts w:ascii="Times New Roman" w:hAnsi="Times New Roman" w:cs="Times New Roman"/>
          <w:b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Area Tecnica B Livello B3</w:t>
      </w:r>
      <w:r w:rsidRPr="005A1F53">
        <w:rPr>
          <w:rFonts w:ascii="Times New Roman" w:hAnsi="Times New Roman" w:cs="Times New Roman"/>
          <w:sz w:val="20"/>
        </w:rPr>
        <w:t xml:space="preserve"> rif. CCNL per i dipendenti delle aziende, società ed enti pubblici economici aderenti a Federcasa 2016-2018 e s.m.i.;</w:t>
      </w:r>
    </w:p>
    <w:p w:rsidR="005A1F53" w:rsidRPr="005A1F53" w:rsidRDefault="005A1F53" w:rsidP="0024504C">
      <w:pPr>
        <w:pStyle w:val="Paragrafoelenco"/>
        <w:tabs>
          <w:tab w:val="left" w:pos="0"/>
        </w:tabs>
        <w:spacing w:before="40" w:line="271" w:lineRule="auto"/>
        <w:ind w:left="0" w:right="113" w:firstLine="0"/>
        <w:jc w:val="both"/>
        <w:rPr>
          <w:rFonts w:ascii="Times New Roman" w:hAnsi="Times New Roman" w:cs="Times New Roman"/>
          <w:sz w:val="20"/>
        </w:rPr>
      </w:pPr>
    </w:p>
    <w:p w:rsidR="0075708F" w:rsidRPr="005A1F53" w:rsidRDefault="0075708F">
      <w:pPr>
        <w:pStyle w:val="Corpotesto"/>
        <w:spacing w:before="2"/>
        <w:rPr>
          <w:rFonts w:ascii="Times New Roman" w:hAnsi="Times New Roman" w:cs="Times New Roman"/>
          <w:sz w:val="20"/>
        </w:rPr>
      </w:pPr>
    </w:p>
    <w:p w:rsidR="0075708F" w:rsidRPr="005A1F53" w:rsidRDefault="009F73FD">
      <w:pPr>
        <w:pStyle w:val="Corpotesto"/>
        <w:spacing w:line="242" w:lineRule="auto"/>
        <w:ind w:left="112" w:right="156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A tal fine dichiara, sotto la propria personale responsabilità, consapevole delle sanzioni penali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previste dall’art. 76 del D.P.R. 28.12.2000, n. 445 per le ipotesi di falsità in atti ed in caso di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dichiarazioni</w:t>
      </w:r>
      <w:r w:rsidRPr="005A1F53">
        <w:rPr>
          <w:rFonts w:ascii="Times New Roman" w:hAnsi="Times New Roman" w:cs="Times New Roman"/>
          <w:spacing w:val="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mendaci</w:t>
      </w:r>
      <w:r w:rsidR="009718C5">
        <w:rPr>
          <w:rFonts w:ascii="Times New Roman" w:hAnsi="Times New Roman" w:cs="Times New Roman"/>
          <w:sz w:val="20"/>
        </w:rPr>
        <w:t>, di essere in possesso dei seguenti requisiti generali e specifici</w:t>
      </w:r>
      <w:r w:rsidRPr="005A1F53">
        <w:rPr>
          <w:rFonts w:ascii="Times New Roman" w:hAnsi="Times New Roman" w:cs="Times New Roman"/>
          <w:sz w:val="20"/>
        </w:rPr>
        <w:t>:</w:t>
      </w:r>
    </w:p>
    <w:p w:rsidR="0075708F" w:rsidRDefault="0075708F">
      <w:pPr>
        <w:pStyle w:val="Corpotesto"/>
        <w:spacing w:before="6"/>
        <w:rPr>
          <w:rFonts w:ascii="Times New Roman" w:hAnsi="Times New Roman" w:cs="Times New Roman"/>
          <w:sz w:val="20"/>
        </w:rPr>
      </w:pPr>
    </w:p>
    <w:p w:rsidR="00E469C8" w:rsidRPr="00E469C8" w:rsidRDefault="00E469C8" w:rsidP="007B69FE">
      <w:pPr>
        <w:pStyle w:val="Corpotesto"/>
        <w:spacing w:before="6"/>
        <w:jc w:val="center"/>
        <w:rPr>
          <w:rFonts w:ascii="Times New Roman" w:hAnsi="Times New Roman" w:cs="Times New Roman"/>
          <w:b/>
          <w:i/>
          <w:sz w:val="20"/>
          <w:u w:val="single"/>
        </w:rPr>
      </w:pPr>
      <w:r w:rsidRPr="00E469C8">
        <w:rPr>
          <w:rFonts w:ascii="Times New Roman" w:hAnsi="Times New Roman" w:cs="Times New Roman"/>
          <w:b/>
          <w:i/>
          <w:sz w:val="20"/>
          <w:u w:val="single"/>
        </w:rPr>
        <w:t>REQUISITI GENERALI (COMUNI A TUTTE LE PROCEDURE</w:t>
      </w:r>
      <w:r w:rsidR="007B69FE">
        <w:rPr>
          <w:rFonts w:ascii="Times New Roman" w:hAnsi="Times New Roman" w:cs="Times New Roman"/>
          <w:b/>
          <w:i/>
          <w:sz w:val="20"/>
          <w:u w:val="single"/>
        </w:rPr>
        <w:t xml:space="preserve"> E PROFILI</w:t>
      </w:r>
      <w:r w:rsidRPr="00E469C8">
        <w:rPr>
          <w:rFonts w:ascii="Times New Roman" w:hAnsi="Times New Roman" w:cs="Times New Roman"/>
          <w:b/>
          <w:i/>
          <w:sz w:val="20"/>
          <w:u w:val="single"/>
        </w:rPr>
        <w:t>)</w:t>
      </w:r>
    </w:p>
    <w:p w:rsidR="00E469C8" w:rsidRPr="005A1F53" w:rsidRDefault="00E469C8">
      <w:pPr>
        <w:pStyle w:val="Corpotesto"/>
        <w:spacing w:before="6"/>
        <w:rPr>
          <w:rFonts w:ascii="Times New Roman" w:hAnsi="Times New Roman" w:cs="Times New Roman"/>
          <w:sz w:val="20"/>
        </w:rPr>
      </w:pPr>
    </w:p>
    <w:p w:rsidR="00BA51A5" w:rsidRPr="000A1801" w:rsidRDefault="00BA51A5" w:rsidP="00BA51A5">
      <w:pPr>
        <w:numPr>
          <w:ilvl w:val="0"/>
          <w:numId w:val="6"/>
        </w:numPr>
        <w:tabs>
          <w:tab w:val="left" w:pos="709"/>
        </w:tabs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0A1801">
        <w:rPr>
          <w:rFonts w:ascii="Calibri" w:eastAsia="Calibri" w:hAnsi="Calibri" w:cs="Calibri"/>
          <w:sz w:val="20"/>
          <w:szCs w:val="20"/>
        </w:rPr>
        <w:t>Cittadinanza</w:t>
      </w:r>
      <w:r w:rsidRPr="000A1801">
        <w:rPr>
          <w:rFonts w:ascii="Calibri" w:eastAsia="Arial Narrow" w:hAnsi="Calibri" w:cs="Calibri"/>
          <w:bCs/>
          <w:sz w:val="20"/>
          <w:szCs w:val="20"/>
        </w:rPr>
        <w:t xml:space="preserve"> italiana (sono equiparati ai cittadini italiani i cittadini della Repubblica di San Marino ai sensi dell’art. 4 della L. n. 1320/1939)</w:t>
      </w:r>
    </w:p>
    <w:p w:rsidR="00BA51A5" w:rsidRPr="00EF7453" w:rsidRDefault="00BA51A5" w:rsidP="00BA51A5">
      <w:pPr>
        <w:tabs>
          <w:tab w:val="left" w:pos="709"/>
        </w:tabs>
        <w:ind w:left="720"/>
        <w:contextualSpacing/>
        <w:jc w:val="center"/>
        <w:rPr>
          <w:rFonts w:ascii="Calibri" w:eastAsia="Arial Narrow" w:hAnsi="Calibri" w:cs="Calibri"/>
          <w:bCs/>
          <w:sz w:val="20"/>
          <w:szCs w:val="20"/>
        </w:rPr>
      </w:pPr>
      <w:r>
        <w:rPr>
          <w:rFonts w:ascii="Calibri" w:eastAsia="Arial Narrow" w:hAnsi="Calibri" w:cs="Calibri"/>
          <w:bCs/>
          <w:sz w:val="20"/>
          <w:szCs w:val="20"/>
        </w:rPr>
        <w:t>O</w:t>
      </w:r>
      <w:r w:rsidRPr="00EF7453">
        <w:rPr>
          <w:rFonts w:ascii="Calibri" w:eastAsia="Arial Narrow" w:hAnsi="Calibri" w:cs="Calibri"/>
          <w:bCs/>
          <w:sz w:val="20"/>
          <w:szCs w:val="20"/>
        </w:rPr>
        <w:t>ppure</w:t>
      </w:r>
    </w:p>
    <w:p w:rsidR="00BA51A5" w:rsidRPr="00EF7453" w:rsidRDefault="00BA51A5" w:rsidP="00BA51A5">
      <w:pPr>
        <w:numPr>
          <w:ilvl w:val="0"/>
          <w:numId w:val="9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cittadinanza di uno degli Stati membri dell’Unione europea (art. 38, comma 1, del D.Lgs. n. 165/2001);</w:t>
      </w:r>
    </w:p>
    <w:p w:rsidR="00BA51A5" w:rsidRPr="00EF7453" w:rsidRDefault="00BA51A5" w:rsidP="00BA51A5">
      <w:pPr>
        <w:numPr>
          <w:ilvl w:val="0"/>
          <w:numId w:val="9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familiari di cittadini comunitari non aventi cittadinanza di uno Stato membro dell’Unione Europea che siano titolari del diritto di soggiorno o del diritto di soggiorno permanente (art. 38, comma 1, del D.Lgs. n. 165/2001);</w:t>
      </w:r>
    </w:p>
    <w:p w:rsidR="00BA51A5" w:rsidRPr="00EF7453" w:rsidRDefault="00BA51A5" w:rsidP="00BA51A5">
      <w:pPr>
        <w:numPr>
          <w:ilvl w:val="0"/>
          <w:numId w:val="9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cittadini di Paesi terzi che siano titolari del permesso di soggiorno CE per soggiornanti di lungo periodo (art. 38, comma 3 bis, del D.Lgs. n. 165/2001);</w:t>
      </w:r>
    </w:p>
    <w:p w:rsidR="00BA51A5" w:rsidRPr="00EF7453" w:rsidRDefault="00BA51A5" w:rsidP="00BA51A5">
      <w:pPr>
        <w:numPr>
          <w:ilvl w:val="0"/>
          <w:numId w:val="9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 xml:space="preserve">titolari dello </w:t>
      </w:r>
      <w:r w:rsidRPr="00EF7453">
        <w:rPr>
          <w:rFonts w:ascii="Calibri" w:eastAsia="Arial Narrow" w:hAnsi="Calibri" w:cs="Calibri"/>
          <w:bCs/>
          <w:i/>
          <w:iCs/>
          <w:sz w:val="20"/>
          <w:szCs w:val="20"/>
        </w:rPr>
        <w:t xml:space="preserve">status </w:t>
      </w:r>
      <w:r w:rsidRPr="00EF7453">
        <w:rPr>
          <w:rFonts w:ascii="Calibri" w:eastAsia="Arial Narrow" w:hAnsi="Calibri" w:cs="Calibri"/>
          <w:bCs/>
          <w:sz w:val="20"/>
          <w:szCs w:val="20"/>
        </w:rPr>
        <w:t xml:space="preserve">di rifugiato ovvero dello </w:t>
      </w:r>
      <w:r w:rsidRPr="00EF7453">
        <w:rPr>
          <w:rFonts w:ascii="Calibri" w:eastAsia="Arial Narrow" w:hAnsi="Calibri" w:cs="Calibri"/>
          <w:bCs/>
          <w:i/>
          <w:iCs/>
          <w:sz w:val="20"/>
          <w:szCs w:val="20"/>
        </w:rPr>
        <w:t xml:space="preserve">status </w:t>
      </w:r>
      <w:r w:rsidRPr="00EF7453">
        <w:rPr>
          <w:rFonts w:ascii="Calibri" w:eastAsia="Arial Narrow" w:hAnsi="Calibri" w:cs="Calibri"/>
          <w:bCs/>
          <w:sz w:val="20"/>
          <w:szCs w:val="20"/>
        </w:rPr>
        <w:t>di protezione sussidiaria (art. 38, c. 3 bis, del D.Lgs. n. 165/2001);</w:t>
      </w:r>
    </w:p>
    <w:p w:rsidR="00BA51A5" w:rsidRPr="00EF7453" w:rsidRDefault="00BA51A5" w:rsidP="00BA51A5">
      <w:pPr>
        <w:numPr>
          <w:ilvl w:val="0"/>
          <w:numId w:val="9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 xml:space="preserve">familiari non comunitari del titolare </w:t>
      </w:r>
      <w:r w:rsidRPr="00EF7453">
        <w:rPr>
          <w:rFonts w:ascii="Calibri" w:eastAsia="Arial Narrow" w:hAnsi="Calibri" w:cs="Calibri"/>
          <w:bCs/>
          <w:i/>
          <w:iCs/>
          <w:sz w:val="20"/>
          <w:szCs w:val="20"/>
        </w:rPr>
        <w:t xml:space="preserve">status </w:t>
      </w:r>
      <w:r w:rsidRPr="00EF7453">
        <w:rPr>
          <w:rFonts w:ascii="Calibri" w:eastAsia="Arial Narrow" w:hAnsi="Calibri" w:cs="Calibri"/>
          <w:bCs/>
          <w:sz w:val="20"/>
          <w:szCs w:val="20"/>
        </w:rPr>
        <w:t xml:space="preserve">di rifugiato ovvero dello </w:t>
      </w:r>
      <w:r w:rsidRPr="00EF7453">
        <w:rPr>
          <w:rFonts w:ascii="Calibri" w:eastAsia="Arial Narrow" w:hAnsi="Calibri" w:cs="Calibri"/>
          <w:bCs/>
          <w:i/>
          <w:iCs/>
          <w:sz w:val="20"/>
          <w:szCs w:val="20"/>
        </w:rPr>
        <w:t xml:space="preserve">status </w:t>
      </w:r>
      <w:r w:rsidRPr="00EF7453">
        <w:rPr>
          <w:rFonts w:ascii="Calibri" w:eastAsia="Arial Narrow" w:hAnsi="Calibri" w:cs="Calibri"/>
          <w:bCs/>
          <w:sz w:val="20"/>
          <w:szCs w:val="20"/>
        </w:rPr>
        <w:t xml:space="preserve">di protezione sussidiaria presenti sul territorio nazionale che individualmente non hanno diritto a tale </w:t>
      </w:r>
      <w:r w:rsidRPr="00EF7453">
        <w:rPr>
          <w:rFonts w:ascii="Calibri" w:eastAsia="Arial Narrow" w:hAnsi="Calibri" w:cs="Calibri"/>
          <w:bCs/>
          <w:i/>
          <w:iCs/>
          <w:sz w:val="20"/>
          <w:szCs w:val="20"/>
        </w:rPr>
        <w:t xml:space="preserve">status </w:t>
      </w:r>
      <w:r w:rsidRPr="00EF7453">
        <w:rPr>
          <w:rFonts w:ascii="Calibri" w:eastAsia="Arial Narrow" w:hAnsi="Calibri" w:cs="Calibri"/>
          <w:bCs/>
          <w:sz w:val="20"/>
          <w:szCs w:val="20"/>
        </w:rPr>
        <w:t>(art. 22, comma 2, del D.Lgs. n. 251/2007).</w:t>
      </w:r>
    </w:p>
    <w:p w:rsidR="00BA51A5" w:rsidRPr="00EF7453" w:rsidRDefault="00BA51A5" w:rsidP="00BA51A5">
      <w:pPr>
        <w:ind w:left="720"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I cittadini europei o extracomunitari possono partecipare salvo che:</w:t>
      </w:r>
    </w:p>
    <w:p w:rsidR="00BA51A5" w:rsidRPr="00EF7453" w:rsidRDefault="00BA51A5" w:rsidP="00BA51A5">
      <w:pPr>
        <w:numPr>
          <w:ilvl w:val="0"/>
          <w:numId w:val="10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godano dei diritti civili e politici anche negli Stati di appartenenza o provenienza;</w:t>
      </w:r>
    </w:p>
    <w:p w:rsidR="00BA51A5" w:rsidRPr="00EF7453" w:rsidRDefault="00BA51A5" w:rsidP="00BA51A5">
      <w:pPr>
        <w:numPr>
          <w:ilvl w:val="0"/>
          <w:numId w:val="10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siano in possesso, fatta eccezione della titolarità della cittadinanza italiana, di tutti requisiti previsti per i cittadini della Repubblica;</w:t>
      </w:r>
    </w:p>
    <w:p w:rsidR="00BA51A5" w:rsidRPr="00EF7453" w:rsidRDefault="00BA51A5" w:rsidP="00BA51A5">
      <w:pPr>
        <w:numPr>
          <w:ilvl w:val="0"/>
          <w:numId w:val="10"/>
        </w:numPr>
        <w:autoSpaceDE/>
        <w:autoSpaceDN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EF7453">
        <w:rPr>
          <w:rFonts w:ascii="Calibri" w:eastAsia="Arial Narrow" w:hAnsi="Calibri" w:cs="Calibri"/>
          <w:bCs/>
          <w:sz w:val="20"/>
          <w:szCs w:val="20"/>
        </w:rPr>
        <w:t>abbiano adeguata conoscenza della lingua italiana</w:t>
      </w:r>
      <w:r>
        <w:rPr>
          <w:rFonts w:ascii="Calibri" w:eastAsia="Arial Narrow" w:hAnsi="Calibri" w:cs="Calibri"/>
          <w:bCs/>
          <w:sz w:val="20"/>
          <w:szCs w:val="20"/>
        </w:rPr>
        <w:t>.</w:t>
      </w:r>
    </w:p>
    <w:p w:rsidR="00BA51A5" w:rsidRDefault="00BA51A5" w:rsidP="00BA51A5">
      <w:pPr>
        <w:tabs>
          <w:tab w:val="left" w:pos="709"/>
        </w:tabs>
        <w:ind w:left="720"/>
        <w:contextualSpacing/>
        <w:jc w:val="both"/>
        <w:rPr>
          <w:rFonts w:ascii="Calibri" w:eastAsia="Arial Narrow" w:hAnsi="Calibri" w:cs="Calibri"/>
          <w:bCs/>
          <w:sz w:val="20"/>
          <w:szCs w:val="20"/>
        </w:rPr>
      </w:pPr>
    </w:p>
    <w:p w:rsidR="00BA51A5" w:rsidRPr="00AB2F29" w:rsidRDefault="00BA51A5" w:rsidP="00BA51A5">
      <w:pPr>
        <w:numPr>
          <w:ilvl w:val="0"/>
          <w:numId w:val="6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2F29">
        <w:rPr>
          <w:rFonts w:ascii="Calibri" w:eastAsia="Calibri" w:hAnsi="Calibri" w:cs="Calibri"/>
          <w:sz w:val="20"/>
          <w:szCs w:val="20"/>
        </w:rPr>
        <w:t>Aver compiuto il 18° anno di età e avere un’età non superiore a quella prevista dalle norme vigenti in materia di quiescenza.</w:t>
      </w:r>
    </w:p>
    <w:p w:rsidR="00BA51A5" w:rsidRPr="00AB2F29" w:rsidRDefault="00BA51A5" w:rsidP="00BA51A5">
      <w:pPr>
        <w:numPr>
          <w:ilvl w:val="0"/>
          <w:numId w:val="6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2F29">
        <w:rPr>
          <w:rFonts w:ascii="Calibri" w:eastAsia="Calibri" w:hAnsi="Calibri" w:cs="Calibri"/>
          <w:spacing w:val="-1"/>
          <w:sz w:val="20"/>
          <w:szCs w:val="20"/>
        </w:rPr>
        <w:t xml:space="preserve">Godimento dei diritti civili </w:t>
      </w:r>
      <w:r w:rsidRPr="00AB2F29">
        <w:rPr>
          <w:rFonts w:ascii="Calibri" w:eastAsia="Calibri" w:hAnsi="Calibri" w:cs="Calibri"/>
          <w:sz w:val="20"/>
          <w:szCs w:val="20"/>
        </w:rPr>
        <w:t>e</w:t>
      </w:r>
      <w:r w:rsidRPr="00AB2F29">
        <w:rPr>
          <w:rFonts w:ascii="Calibri" w:eastAsia="Calibri" w:hAnsi="Calibri" w:cs="Calibri"/>
          <w:spacing w:val="-1"/>
          <w:sz w:val="20"/>
          <w:szCs w:val="20"/>
        </w:rPr>
        <w:t xml:space="preserve"> politici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BA51A5" w:rsidRPr="005E2378" w:rsidRDefault="00BA51A5" w:rsidP="00BA51A5">
      <w:pPr>
        <w:numPr>
          <w:ilvl w:val="0"/>
          <w:numId w:val="6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378">
        <w:rPr>
          <w:rFonts w:ascii="Calibri" w:eastAsia="Calibri" w:hAnsi="Calibri" w:cs="Calibri"/>
          <w:sz w:val="20"/>
          <w:szCs w:val="20"/>
        </w:rPr>
        <w:t xml:space="preserve">Non essere stati destituiti o dispensati o licenziati dal servizio presso la Pubblica Amministrazione o </w:t>
      </w:r>
      <w:bookmarkStart w:id="0" w:name="_Hlk125975534"/>
      <w:r w:rsidRPr="005E2378">
        <w:rPr>
          <w:rFonts w:ascii="Calibri" w:eastAsia="Calibri" w:hAnsi="Calibri" w:cs="Calibri"/>
          <w:sz w:val="20"/>
          <w:szCs w:val="20"/>
        </w:rPr>
        <w:t xml:space="preserve">Società partecipata da </w:t>
      </w:r>
      <w:bookmarkEnd w:id="0"/>
      <w:r w:rsidRPr="005E2378">
        <w:rPr>
          <w:rFonts w:ascii="Calibri" w:eastAsia="Calibri" w:hAnsi="Calibri" w:cs="Calibri"/>
          <w:sz w:val="20"/>
          <w:szCs w:val="20"/>
        </w:rPr>
        <w:t>Ente Pubblico o Ente pubblico economico e non essere stati dichiarati decaduti per aver conseguito la nomina mediante la produzione di documenti falsi o viziati da invalidità non sanabile o per aver rilasciato false dichiarazioni sostitutive di atti o fatti.</w:t>
      </w:r>
    </w:p>
    <w:p w:rsidR="00BA51A5" w:rsidRPr="005E2378" w:rsidRDefault="00BA51A5" w:rsidP="00BA51A5">
      <w:pPr>
        <w:numPr>
          <w:ilvl w:val="0"/>
          <w:numId w:val="6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378">
        <w:rPr>
          <w:rFonts w:ascii="Calibri" w:eastAsia="Calibri" w:hAnsi="Calibri" w:cs="Calibri"/>
          <w:sz w:val="20"/>
          <w:szCs w:val="20"/>
        </w:rPr>
        <w:t>Assenza di provvedimenti disciplinari subiti negli ultimi 3 anni.</w:t>
      </w:r>
    </w:p>
    <w:p w:rsidR="00BA51A5" w:rsidRPr="005E2378" w:rsidRDefault="00BA51A5" w:rsidP="00BA51A5">
      <w:pPr>
        <w:numPr>
          <w:ilvl w:val="0"/>
          <w:numId w:val="6"/>
        </w:numPr>
        <w:autoSpaceDE/>
        <w:autoSpaceDN/>
        <w:jc w:val="both"/>
        <w:rPr>
          <w:rFonts w:ascii="Calibri" w:eastAsia="Calibri" w:hAnsi="Calibri" w:cs="Calibri"/>
          <w:sz w:val="20"/>
          <w:szCs w:val="20"/>
        </w:rPr>
      </w:pPr>
      <w:r w:rsidRPr="005E2378">
        <w:rPr>
          <w:rFonts w:ascii="Calibri" w:eastAsia="Calibri" w:hAnsi="Calibri" w:cs="Calibri"/>
          <w:sz w:val="20"/>
          <w:szCs w:val="20"/>
        </w:rPr>
        <w:t xml:space="preserve">Non aver riportato condanne penali definitive, passate in giudicato, per reati che comportano l’interdizione dai pubblici uffici o che impediscano, ai sensi delle vigenti disposizioni in materia, la costituzione del rapporto di impiego con la Pubblica Amministrazione o Società partecipata da Ente Pubblico o Ente pubblico economico e non essere sottoposti a misure che impediscano la costituzione del rapporto di lavoro con la Pubblica Amministrazione o Società partecipata </w:t>
      </w:r>
      <w:bookmarkStart w:id="1" w:name="_Hlk125991983"/>
      <w:r w:rsidRPr="005E2378">
        <w:rPr>
          <w:rFonts w:ascii="Calibri" w:eastAsia="Calibri" w:hAnsi="Calibri" w:cs="Calibri"/>
          <w:sz w:val="20"/>
          <w:szCs w:val="20"/>
        </w:rPr>
        <w:t xml:space="preserve">da </w:t>
      </w:r>
      <w:bookmarkEnd w:id="1"/>
      <w:r w:rsidRPr="005E2378">
        <w:rPr>
          <w:rFonts w:ascii="Calibri" w:eastAsia="Calibri" w:hAnsi="Calibri" w:cs="Calibri"/>
          <w:sz w:val="20"/>
          <w:szCs w:val="20"/>
        </w:rPr>
        <w:t>Ente Pubblico o Ente pubblico economico.</w:t>
      </w:r>
    </w:p>
    <w:p w:rsidR="00BA51A5" w:rsidRDefault="00BA51A5" w:rsidP="00BA51A5">
      <w:pPr>
        <w:ind w:left="72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E2378">
        <w:rPr>
          <w:rFonts w:ascii="Calibri" w:eastAsia="Calibri" w:hAnsi="Calibri" w:cs="Calibri"/>
          <w:i/>
          <w:iCs/>
          <w:sz w:val="20"/>
          <w:szCs w:val="20"/>
        </w:rPr>
        <w:t>Ove il/la candidato/a risulti indagato, imputato o condannato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per qualsiasi reato dovrà dichiararlo all’atto di candidatura ai sensi del D.P.R. 445/2000.</w:t>
      </w:r>
    </w:p>
    <w:p w:rsidR="00BA51A5" w:rsidRPr="00AB2F29" w:rsidRDefault="00BA51A5" w:rsidP="00BA51A5">
      <w:pPr>
        <w:numPr>
          <w:ilvl w:val="0"/>
          <w:numId w:val="6"/>
        </w:numPr>
        <w:autoSpaceDE/>
        <w:autoSpaceDN/>
        <w:jc w:val="both"/>
        <w:rPr>
          <w:rFonts w:ascii="Calibri" w:eastAsia="Calibri" w:hAnsi="Calibri" w:cs="Calibri"/>
          <w:sz w:val="20"/>
          <w:szCs w:val="20"/>
        </w:rPr>
      </w:pPr>
      <w:r w:rsidRPr="00AB2F29">
        <w:rPr>
          <w:rFonts w:ascii="Calibri" w:eastAsia="Calibri" w:hAnsi="Calibri" w:cs="Calibri"/>
          <w:sz w:val="20"/>
          <w:szCs w:val="20"/>
        </w:rPr>
        <w:t>Essere in posizione regolare nei riguardi degli obblighi di leva per i soggetti tenuti all’assolvimento di tale obbligo.</w:t>
      </w:r>
    </w:p>
    <w:p w:rsidR="00BA51A5" w:rsidRDefault="00BA51A5" w:rsidP="00BA51A5">
      <w:pPr>
        <w:numPr>
          <w:ilvl w:val="0"/>
          <w:numId w:val="6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2F29">
        <w:rPr>
          <w:rFonts w:ascii="Calibri" w:eastAsia="Calibri" w:hAnsi="Calibri" w:cs="Calibri"/>
          <w:sz w:val="20"/>
          <w:szCs w:val="20"/>
        </w:rPr>
        <w:t>Possedere l’idoneità fisica specifica per le funzioni afferenti la mansioni del profilo professionale messo a</w:t>
      </w:r>
      <w:r>
        <w:rPr>
          <w:rFonts w:ascii="Calibri" w:eastAsia="Calibri" w:hAnsi="Calibri" w:cs="Calibri"/>
          <w:sz w:val="20"/>
          <w:szCs w:val="20"/>
        </w:rPr>
        <w:t xml:space="preserve"> selezione</w:t>
      </w:r>
      <w:r w:rsidRPr="00AB2F29">
        <w:rPr>
          <w:rFonts w:ascii="Calibri" w:eastAsia="Calibri" w:hAnsi="Calibri" w:cs="Calibri"/>
          <w:sz w:val="20"/>
          <w:szCs w:val="20"/>
        </w:rPr>
        <w:t>.</w:t>
      </w:r>
    </w:p>
    <w:p w:rsidR="00E469C8" w:rsidRPr="00E469C8" w:rsidRDefault="00E469C8" w:rsidP="00E469C8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Calibri"/>
          <w:sz w:val="20"/>
          <w:szCs w:val="20"/>
        </w:rPr>
      </w:pPr>
      <w:r w:rsidRPr="00E469C8">
        <w:rPr>
          <w:rFonts w:ascii="Calibri" w:eastAsia="Calibri" w:hAnsi="Calibri" w:cs="Calibri"/>
          <w:sz w:val="20"/>
          <w:szCs w:val="20"/>
        </w:rPr>
        <w:lastRenderedPageBreak/>
        <w:t>di autorizzare l’A.R.I.C. al trattamento dei propri dati personali ai sensi del D.Lgs. 196/2003 “Codice in materia di protezione dei dati personali” e del Regolamento UE 2016/679 in materia di protezione dei dati personali, finalizzato agli adempimenti connessi all’espletamento della presente selezione.</w:t>
      </w:r>
    </w:p>
    <w:p w:rsidR="00E469C8" w:rsidRDefault="00E469C8" w:rsidP="00E469C8">
      <w:pPr>
        <w:tabs>
          <w:tab w:val="left" w:pos="709"/>
        </w:tabs>
        <w:autoSpaceDE/>
        <w:autoSpaceDN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BA51A5" w:rsidRDefault="00BA51A5" w:rsidP="00BA51A5">
      <w:pPr>
        <w:tabs>
          <w:tab w:val="left" w:pos="709"/>
        </w:tabs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E469C8" w:rsidRDefault="00E469C8" w:rsidP="007B69FE">
      <w:pPr>
        <w:pStyle w:val="Corpotesto"/>
        <w:spacing w:before="6"/>
        <w:jc w:val="center"/>
        <w:rPr>
          <w:rFonts w:ascii="Times New Roman" w:hAnsi="Times New Roman" w:cs="Times New Roman"/>
          <w:b/>
          <w:i/>
          <w:sz w:val="20"/>
          <w:u w:val="single"/>
        </w:rPr>
      </w:pPr>
      <w:r w:rsidRPr="00E469C8">
        <w:rPr>
          <w:rFonts w:ascii="Times New Roman" w:hAnsi="Times New Roman" w:cs="Times New Roman"/>
          <w:b/>
          <w:i/>
          <w:sz w:val="20"/>
          <w:u w:val="single"/>
        </w:rPr>
        <w:t xml:space="preserve">REQUISITI </w:t>
      </w:r>
      <w:r>
        <w:rPr>
          <w:rFonts w:ascii="Times New Roman" w:hAnsi="Times New Roman" w:cs="Times New Roman"/>
          <w:b/>
          <w:i/>
          <w:sz w:val="20"/>
          <w:u w:val="single"/>
        </w:rPr>
        <w:t>SPECIFICI</w:t>
      </w:r>
    </w:p>
    <w:p w:rsidR="00E469C8" w:rsidRDefault="00E469C8" w:rsidP="00BA51A5">
      <w:pPr>
        <w:tabs>
          <w:tab w:val="left" w:pos="709"/>
        </w:tabs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E469C8" w:rsidRPr="005A1F53" w:rsidRDefault="00E469C8" w:rsidP="007B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20"/>
        </w:rPr>
        <w:t>Dirigente Amministrativo</w:t>
      </w:r>
      <w:r w:rsidRPr="005A1F53">
        <w:rPr>
          <w:rFonts w:ascii="Times New Roman" w:hAnsi="Times New Roman" w:cs="Times New Roman"/>
          <w:sz w:val="20"/>
        </w:rPr>
        <w:t xml:space="preserve"> </w:t>
      </w:r>
    </w:p>
    <w:p w:rsidR="00CD1C60" w:rsidRPr="00CD1C60" w:rsidRDefault="00CD1C60" w:rsidP="00CD1C60">
      <w:p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917A47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17A47">
        <w:rPr>
          <w:rFonts w:ascii="Calibri" w:eastAsia="Calibri" w:hAnsi="Calibri" w:cs="Calibri"/>
          <w:sz w:val="20"/>
          <w:szCs w:val="20"/>
        </w:rPr>
        <w:t>Laurea Magistrale o Vecchio Ordinamento o Specialistica, equiparate ai sensi del Decreto Interministeriale 9 luglio 2009, in Giurisprudenza o titolo equipollente.</w:t>
      </w:r>
    </w:p>
    <w:p w:rsidR="009E6EC7" w:rsidRPr="00917A47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17A47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equipollenza ed equiparazione di riconoscimento, comunitarie ed extracomunitarie.</w:t>
      </w:r>
    </w:p>
    <w:p w:rsidR="009E6EC7" w:rsidRPr="00917A47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17A47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9E6EC7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  <w:highlight w:val="yellow"/>
        </w:rPr>
      </w:pPr>
    </w:p>
    <w:p w:rsidR="009E6EC7" w:rsidRPr="00E904C4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904C4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9E6EC7" w:rsidRPr="00E904C4" w:rsidRDefault="009E6EC7" w:rsidP="009E6EC7">
      <w:pPr>
        <w:tabs>
          <w:tab w:val="left" w:pos="709"/>
        </w:tabs>
        <w:ind w:left="144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E904C4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904C4">
        <w:rPr>
          <w:rFonts w:ascii="Calibri" w:eastAsia="Calibri" w:hAnsi="Calibri" w:cs="Calibri"/>
          <w:sz w:val="20"/>
          <w:szCs w:val="20"/>
        </w:rPr>
        <w:t>Aver frequentato, con superamento dell’esame finale, il corso di formazione iniziale per Amministratore di condominio, ai sensi del D.M. n. 140/2014</w:t>
      </w: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E904C4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2" w:name="_Hlk128729853"/>
      <w:bookmarkStart w:id="3" w:name="_Hlk128385970"/>
      <w:r w:rsidRPr="00E904C4">
        <w:rPr>
          <w:rFonts w:ascii="Calibri" w:eastAsia="Calibri" w:hAnsi="Calibri" w:cs="Calibri"/>
          <w:sz w:val="20"/>
          <w:szCs w:val="20"/>
        </w:rPr>
        <w:t>Aver ricoperto incarichi dirigenziali o superiori o equiparati</w:t>
      </w:r>
      <w:bookmarkEnd w:id="2"/>
      <w:r w:rsidRPr="00E904C4">
        <w:rPr>
          <w:rFonts w:ascii="Calibri" w:eastAsia="Calibri" w:hAnsi="Calibri" w:cs="Calibri"/>
          <w:sz w:val="20"/>
          <w:szCs w:val="20"/>
        </w:rPr>
        <w:t xml:space="preserve"> per almeno 30 mesi, anche non continuativi, svolti negli ultimi 5 anni, presso Pubbliche Amministrazioni di cui all’art. 1 comma 2 del D.Lgs. 165/2001 o Enti pubblici o Enti </w:t>
      </w:r>
      <w:bookmarkStart w:id="4" w:name="_Hlk128936032"/>
      <w:r w:rsidRPr="00E904C4">
        <w:rPr>
          <w:rFonts w:ascii="Calibri" w:eastAsia="Calibri" w:hAnsi="Calibri" w:cs="Calibri"/>
          <w:sz w:val="20"/>
          <w:szCs w:val="20"/>
        </w:rPr>
        <w:t>pubblici economici</w:t>
      </w:r>
      <w:bookmarkEnd w:id="4"/>
      <w:r w:rsidRPr="00E904C4">
        <w:rPr>
          <w:rFonts w:ascii="Calibri" w:eastAsia="Calibri" w:hAnsi="Calibri" w:cs="Calibri"/>
          <w:sz w:val="20"/>
          <w:szCs w:val="20"/>
        </w:rPr>
        <w:t>, con contratto di lavoro subordinato, a tempo indeterminato e determinato</w:t>
      </w: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904C4">
        <w:rPr>
          <w:rFonts w:ascii="Calibri" w:eastAsia="Calibri" w:hAnsi="Calibri" w:cs="Calibri"/>
          <w:i/>
          <w:iCs/>
          <w:sz w:val="20"/>
          <w:szCs w:val="20"/>
        </w:rPr>
        <w:t>Oppure</w:t>
      </w: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E904C4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904C4">
        <w:rPr>
          <w:rFonts w:ascii="Calibri" w:eastAsia="Calibri" w:hAnsi="Calibri" w:cs="Calibri"/>
          <w:sz w:val="20"/>
          <w:szCs w:val="20"/>
        </w:rPr>
        <w:t>Aver ricoperto incarichi con funzioni apicali non dirigenziali (funzionario con posizione organizzativa o con inquadramento di Quadro), per almeno 60 mesi, anche non continuativi, svolti negli ultimi 10 anni, presso Pubbliche Amministrazioni di cui all’art. 1 comma 2 del D.Lgs. 165/2001 o Enti pubblici o Enti pubblici economici, con contratto di lavoro subordinato, a tempo indeterminato e determinato.</w:t>
      </w: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bookmarkStart w:id="5" w:name="_Hlk128730701"/>
      <w:bookmarkEnd w:id="3"/>
      <w:r w:rsidRPr="00E904C4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904C4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9E6EC7" w:rsidRPr="00E904C4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904C4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bookmarkEnd w:id="5"/>
    <w:p w:rsidR="00142D63" w:rsidRDefault="00142D63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E469C8" w:rsidRPr="005A1F53" w:rsidRDefault="00E469C8" w:rsidP="007B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b/>
          <w:sz w:val="20"/>
        </w:rPr>
        <w:t>Dirigente Tecnico</w:t>
      </w:r>
      <w:r w:rsidRPr="005A1F53">
        <w:rPr>
          <w:rFonts w:ascii="Times New Roman" w:hAnsi="Times New Roman" w:cs="Times New Roman"/>
          <w:sz w:val="20"/>
        </w:rPr>
        <w:t xml:space="preserve"> </w:t>
      </w:r>
    </w:p>
    <w:p w:rsidR="00CD1C60" w:rsidRPr="00CD1C60" w:rsidRDefault="00CD1C60" w:rsidP="00CD1C60">
      <w:p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B50550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50550">
        <w:rPr>
          <w:rFonts w:ascii="Calibri" w:eastAsia="Calibri" w:hAnsi="Calibri" w:cs="Calibri"/>
          <w:sz w:val="20"/>
          <w:szCs w:val="20"/>
        </w:rPr>
        <w:t xml:space="preserve">Laurea Magistrale o Vecchio Ordinamento o Specialistica, equiparate ai sensi del Decreto Interministeriale 9 luglio 2009, in </w:t>
      </w:r>
      <w:bookmarkStart w:id="6" w:name="_Hlk129011212"/>
      <w:r w:rsidRPr="00B50550">
        <w:rPr>
          <w:rFonts w:ascii="Calibri" w:eastAsia="Calibri" w:hAnsi="Calibri" w:cs="Calibri"/>
          <w:sz w:val="20"/>
          <w:szCs w:val="20"/>
        </w:rPr>
        <w:t>Architettura - Ingegneria edile - Ingegneria civile - Ingegneria edile/architettura - Ingegneria gestionale - Ingegneria Ambientale o titolo equipollente</w:t>
      </w:r>
      <w:bookmarkEnd w:id="6"/>
      <w:r w:rsidRPr="00B50550">
        <w:rPr>
          <w:rFonts w:ascii="Calibri" w:eastAsia="Calibri" w:hAnsi="Calibri" w:cs="Calibri"/>
          <w:sz w:val="20"/>
          <w:szCs w:val="20"/>
        </w:rPr>
        <w:t xml:space="preserve">. </w:t>
      </w:r>
    </w:p>
    <w:p w:rsidR="009E6EC7" w:rsidRPr="00B50550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50550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equipollenza ed equiparazione di riconoscimento, comunitarie ed extracomunitarie.</w:t>
      </w:r>
    </w:p>
    <w:p w:rsidR="009E6EC7" w:rsidRPr="00651EFF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651EFF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9E6EC7" w:rsidRPr="00651EFF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651EFF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651EFF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9E6EC7" w:rsidRPr="00651EFF" w:rsidRDefault="009E6EC7" w:rsidP="009E6EC7">
      <w:pPr>
        <w:tabs>
          <w:tab w:val="left" w:pos="709"/>
        </w:tabs>
        <w:ind w:left="144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4E4259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spacing w:line="360" w:lineRule="auto"/>
        <w:ind w:hanging="1015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bookmarkStart w:id="7" w:name="_Hlk129011242"/>
      <w:r w:rsidRPr="004E4259">
        <w:rPr>
          <w:rFonts w:ascii="Calibri" w:eastAsia="Calibri" w:hAnsi="Calibri" w:cs="Calibri"/>
          <w:sz w:val="20"/>
          <w:szCs w:val="20"/>
        </w:rPr>
        <w:t>Possesso dell’abilitazione all’esercizio della professione di Ingegnere o Architetto</w:t>
      </w:r>
    </w:p>
    <w:bookmarkEnd w:id="7"/>
    <w:p w:rsidR="009E6EC7" w:rsidRPr="004E4259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4E4259">
        <w:rPr>
          <w:rFonts w:ascii="Calibri" w:eastAsia="Calibri" w:hAnsi="Calibri" w:cs="Calibri"/>
          <w:sz w:val="20"/>
          <w:szCs w:val="20"/>
        </w:rPr>
        <w:lastRenderedPageBreak/>
        <w:t>Aver ricoperto incarichi dirigenziali o superiori o equiparati per almeno 30 mesi, anche non continuativi, svolti negli ultimi 5 anni, presso Pubbliche Amministrazioni di cui all’art. 1 comma 2 del D.Lgs. 165/2001 o Enti pubblici o Enti pubblici economici, con contratto di lavoro subordinato, a tempo indeterminato e determinato</w:t>
      </w:r>
    </w:p>
    <w:p w:rsidR="009E6EC7" w:rsidRPr="004E4259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9E6EC7" w:rsidRPr="004E4259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4E4259">
        <w:rPr>
          <w:rFonts w:ascii="Calibri" w:eastAsia="Calibri" w:hAnsi="Calibri" w:cs="Calibri"/>
          <w:i/>
          <w:iCs/>
          <w:sz w:val="20"/>
          <w:szCs w:val="20"/>
        </w:rPr>
        <w:t>Oppure</w:t>
      </w:r>
    </w:p>
    <w:p w:rsidR="009E6EC7" w:rsidRPr="004E4259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4E4259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4E4259">
        <w:rPr>
          <w:rFonts w:ascii="Calibri" w:eastAsia="Calibri" w:hAnsi="Calibri" w:cs="Calibri"/>
          <w:sz w:val="20"/>
          <w:szCs w:val="20"/>
        </w:rPr>
        <w:t>Aver ricoperto incarichi con funzioni apicali non dirigenziali (funzionario con posizione organizzativa o con inquadramento di Quadro), per almeno 60 mesi, anche non continuativi, svolti negli ultimi 10 anni, presso Pubbliche Amministrazioni di cui all’art. 1 comma 2 del D.Lgs. 165/2001 o Enti pubblici o Enti pubblici economici, con contratto di lavoro subordinato, a tempo indeterminato e determinato.</w:t>
      </w:r>
    </w:p>
    <w:p w:rsidR="009E6EC7" w:rsidRPr="004E4259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4E4259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4E4259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9E6EC7" w:rsidRPr="004E4259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4E4259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9E6EC7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4E4259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8200FE" w:rsidRDefault="008200FE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8200FE" w:rsidRPr="00527F4B" w:rsidRDefault="008200FE" w:rsidP="0082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  <w:r w:rsidRPr="00527F4B">
        <w:rPr>
          <w:rFonts w:ascii="Calibri" w:eastAsia="Calibri" w:hAnsi="Calibri" w:cs="Calibri"/>
          <w:b/>
          <w:sz w:val="20"/>
          <w:szCs w:val="20"/>
        </w:rPr>
        <w:t xml:space="preserve">Specialista </w:t>
      </w:r>
      <w:r w:rsidRPr="00527F4B">
        <w:rPr>
          <w:rFonts w:ascii="Times New Roman" w:hAnsi="Times New Roman" w:cs="Times New Roman"/>
          <w:b/>
          <w:sz w:val="20"/>
        </w:rPr>
        <w:t xml:space="preserve">Area Amministrativa A Livello A3 </w:t>
      </w:r>
      <w:r w:rsidRPr="00527F4B">
        <w:rPr>
          <w:rFonts w:ascii="Calibri" w:eastAsia="Calibri" w:hAnsi="Calibri" w:cs="Calibri"/>
          <w:b/>
          <w:sz w:val="20"/>
          <w:szCs w:val="20"/>
        </w:rPr>
        <w:t>servizio affari legali</w:t>
      </w:r>
    </w:p>
    <w:p w:rsidR="008200FE" w:rsidRPr="00CD1C60" w:rsidRDefault="008200FE" w:rsidP="008200FE">
      <w:p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8200FE" w:rsidRPr="00D64DCA" w:rsidRDefault="008200FE" w:rsidP="008200FE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64DCA">
        <w:rPr>
          <w:rFonts w:ascii="Calibri" w:eastAsia="Calibri" w:hAnsi="Calibri" w:cs="Calibri"/>
          <w:sz w:val="20"/>
          <w:szCs w:val="20"/>
        </w:rPr>
        <w:t xml:space="preserve">Laurea Magistrale, Vecchio Ordinamento o Specialistica, equiparate ai sensi del Decreto Interministeriale 9 luglio 2009, in Giurisprudenza o titolo equipollente. </w:t>
      </w:r>
    </w:p>
    <w:p w:rsidR="008200FE" w:rsidRPr="00D64DCA" w:rsidRDefault="008200FE" w:rsidP="008200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64DCA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equipollenza ed equiparazione di riconoscimento, comunitarie ed extracomunitarie.</w:t>
      </w:r>
    </w:p>
    <w:p w:rsidR="008200FE" w:rsidRPr="00D64DCA" w:rsidRDefault="008200FE" w:rsidP="008200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64DCA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8200FE" w:rsidRPr="006E7DED" w:rsidRDefault="008200FE" w:rsidP="008200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  <w:highlight w:val="yellow"/>
        </w:rPr>
      </w:pPr>
    </w:p>
    <w:p w:rsidR="008200FE" w:rsidRPr="00D64DCA" w:rsidRDefault="008200FE" w:rsidP="008200FE">
      <w:pPr>
        <w:numPr>
          <w:ilvl w:val="0"/>
          <w:numId w:val="8"/>
        </w:numPr>
        <w:tabs>
          <w:tab w:val="left" w:pos="709"/>
        </w:tabs>
        <w:autoSpaceDE/>
        <w:autoSpaceDN/>
        <w:spacing w:line="360" w:lineRule="auto"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64DCA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8200FE" w:rsidRPr="000C2C8A" w:rsidRDefault="008200FE" w:rsidP="008200FE">
      <w:pPr>
        <w:numPr>
          <w:ilvl w:val="0"/>
          <w:numId w:val="8"/>
        </w:numPr>
        <w:tabs>
          <w:tab w:val="left" w:pos="709"/>
        </w:tabs>
        <w:autoSpaceDE/>
        <w:autoSpaceDN/>
        <w:spacing w:line="360" w:lineRule="auto"/>
        <w:ind w:hanging="1015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0C2C8A">
        <w:rPr>
          <w:rFonts w:ascii="Calibri" w:eastAsia="Calibri" w:hAnsi="Calibri" w:cs="Calibri"/>
          <w:sz w:val="20"/>
          <w:szCs w:val="20"/>
        </w:rPr>
        <w:t>Possesso dell’abilitazione all’esercizio della professione forense</w:t>
      </w:r>
    </w:p>
    <w:p w:rsidR="008200FE" w:rsidRPr="000C2C8A" w:rsidRDefault="008200FE" w:rsidP="008200FE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C2C8A">
        <w:rPr>
          <w:rFonts w:ascii="Calibri" w:eastAsia="Calibri" w:hAnsi="Calibri" w:cs="Calibri"/>
          <w:sz w:val="20"/>
          <w:szCs w:val="20"/>
        </w:rPr>
        <w:t xml:space="preserve">Esperienza professionale svolta con la mansione di Specialista servizio affari legali livello A3 o superiore o mansione analoga nel settore legale Livello B1 del CCNL </w:t>
      </w:r>
      <w:r w:rsidRPr="000C2C8A">
        <w:rPr>
          <w:rFonts w:ascii="Calibri" w:eastAsia="Arial Narrow" w:hAnsi="Calibri" w:cs="Calibri"/>
          <w:bCs/>
          <w:sz w:val="20"/>
          <w:szCs w:val="20"/>
          <w:lang w:eastAsia="it-IT"/>
        </w:rPr>
        <w:t>FEDERCASA 2019-2021 o mansione equiparata nel settore legale categoria D CCNL Comparto Funzioni Locali</w:t>
      </w:r>
      <w:r w:rsidRPr="000C2C8A">
        <w:rPr>
          <w:rFonts w:ascii="Calibri" w:eastAsia="Calibri" w:hAnsi="Calibri" w:cs="Calibri"/>
          <w:sz w:val="20"/>
          <w:szCs w:val="20"/>
        </w:rPr>
        <w:t>, per almeno 24 mesi, anche non continuativi, maturati negli ultimi 5 anni, presso Pubbliche Amministrazioni di cui all’art. 1 comma 2 del D.Lgs. 165/2001 o Enti pubblici o Enti pubblici economici, con contratto di lavoro subordinato, a tempo indeterminato e determinato, anche in somministrazione, full time o part time</w:t>
      </w:r>
    </w:p>
    <w:p w:rsidR="008200FE" w:rsidRPr="000C2C8A" w:rsidRDefault="008200FE" w:rsidP="008200FE">
      <w:pPr>
        <w:tabs>
          <w:tab w:val="left" w:pos="709"/>
        </w:tabs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8200FE" w:rsidRPr="000C2C8A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0C2C8A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8200FE" w:rsidRPr="000C2C8A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0C2C8A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8200FE" w:rsidRDefault="008200FE" w:rsidP="008200FE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  <w:r w:rsidRPr="000C2C8A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8200FE" w:rsidRPr="004E4259" w:rsidRDefault="008200FE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142D63" w:rsidRDefault="00142D63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E469C8" w:rsidRPr="00527F4B" w:rsidRDefault="00F7746A" w:rsidP="007B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  <w:r w:rsidRPr="00527F4B">
        <w:rPr>
          <w:rFonts w:ascii="Calibri" w:eastAsia="Calibri" w:hAnsi="Calibri" w:cs="Calibri"/>
          <w:b/>
          <w:sz w:val="20"/>
          <w:szCs w:val="20"/>
        </w:rPr>
        <w:t xml:space="preserve">Specialista </w:t>
      </w:r>
      <w:r w:rsidR="00E469C8" w:rsidRPr="00527F4B">
        <w:rPr>
          <w:rFonts w:ascii="Times New Roman" w:hAnsi="Times New Roman" w:cs="Times New Roman"/>
          <w:b/>
          <w:sz w:val="20"/>
        </w:rPr>
        <w:t xml:space="preserve">Area Amministrativa A Livello A3 </w:t>
      </w:r>
      <w:r w:rsidR="00527F4B" w:rsidRPr="00527F4B">
        <w:rPr>
          <w:rFonts w:ascii="Calibri" w:eastAsia="Calibri" w:hAnsi="Calibri" w:cs="Calibri"/>
          <w:b/>
          <w:sz w:val="20"/>
          <w:szCs w:val="20"/>
        </w:rPr>
        <w:t>Specialista servizio amministrativo contabile</w:t>
      </w:r>
    </w:p>
    <w:p w:rsidR="00CD1C60" w:rsidRPr="00CD1C60" w:rsidRDefault="00CD1C60" w:rsidP="00CD1C60">
      <w:p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E43E9F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43E9F">
        <w:rPr>
          <w:rFonts w:ascii="Calibri" w:eastAsia="Calibri" w:hAnsi="Calibri" w:cs="Calibri"/>
          <w:sz w:val="20"/>
          <w:szCs w:val="20"/>
        </w:rPr>
        <w:t xml:space="preserve">Laurea Magistrale, Vecchio Ordinamento o Specialistica, equiparate ai sensi del Decreto Interministeriale 9 luglio 2009, in Economia e Commercio o titolo equipollente. </w:t>
      </w:r>
    </w:p>
    <w:p w:rsidR="009E6EC7" w:rsidRPr="00E43E9F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43E9F">
        <w:rPr>
          <w:rFonts w:ascii="Calibri" w:eastAsia="Calibri" w:hAnsi="Calibri" w:cs="Calibri"/>
          <w:i/>
          <w:iCs/>
          <w:sz w:val="20"/>
          <w:szCs w:val="20"/>
        </w:rPr>
        <w:t xml:space="preserve">Il titolo di studio richiesto è soggetto alle norme di equipollenza ed equiparazione di riconoscimento, </w:t>
      </w:r>
      <w:r w:rsidRPr="00E43E9F">
        <w:rPr>
          <w:rFonts w:ascii="Calibri" w:eastAsia="Calibri" w:hAnsi="Calibri" w:cs="Calibri"/>
          <w:i/>
          <w:iCs/>
          <w:sz w:val="20"/>
          <w:szCs w:val="20"/>
        </w:rPr>
        <w:lastRenderedPageBreak/>
        <w:t>comunitarie ed extracomunitarie.</w:t>
      </w:r>
    </w:p>
    <w:p w:rsidR="009E6EC7" w:rsidRPr="00E43E9F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43E9F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9E6EC7" w:rsidRPr="00E43E9F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9678F6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678F6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9E6EC7" w:rsidRPr="009678F6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9678F6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78F6">
        <w:rPr>
          <w:rFonts w:ascii="Calibri" w:eastAsia="Calibri" w:hAnsi="Calibri" w:cs="Calibri"/>
          <w:sz w:val="20"/>
          <w:szCs w:val="20"/>
        </w:rPr>
        <w:t xml:space="preserve">Esperienza professionale svolta con la mansione di </w:t>
      </w:r>
      <w:bookmarkStart w:id="8" w:name="_Hlk128394562"/>
      <w:r w:rsidRPr="009678F6">
        <w:rPr>
          <w:rFonts w:ascii="Calibri" w:eastAsia="Calibri" w:hAnsi="Calibri" w:cs="Calibri"/>
          <w:sz w:val="20"/>
          <w:szCs w:val="20"/>
        </w:rPr>
        <w:t xml:space="preserve">Specialista servizio amministrativo contabile livello A3 o livello superiore o mansione analoga nel settore amministrativo contabile Livello B1 del CCNL </w:t>
      </w:r>
      <w:r w:rsidRPr="009678F6">
        <w:rPr>
          <w:rFonts w:ascii="Calibri" w:eastAsia="Arial Narrow" w:hAnsi="Calibri" w:cs="Calibri"/>
          <w:bCs/>
          <w:sz w:val="20"/>
          <w:szCs w:val="20"/>
          <w:lang w:eastAsia="it-IT"/>
        </w:rPr>
        <w:t>FEDERCASA 2019-20</w:t>
      </w:r>
      <w:bookmarkEnd w:id="8"/>
      <w:r w:rsidRPr="009678F6">
        <w:rPr>
          <w:rFonts w:ascii="Calibri" w:eastAsia="Arial Narrow" w:hAnsi="Calibri" w:cs="Calibri"/>
          <w:bCs/>
          <w:sz w:val="20"/>
          <w:szCs w:val="20"/>
          <w:lang w:eastAsia="it-IT"/>
        </w:rPr>
        <w:t xml:space="preserve">21 o mansione equiparata </w:t>
      </w:r>
      <w:r w:rsidRPr="009678F6">
        <w:rPr>
          <w:rFonts w:ascii="Calibri" w:eastAsia="Calibri" w:hAnsi="Calibri" w:cs="Calibri"/>
          <w:sz w:val="20"/>
          <w:szCs w:val="20"/>
        </w:rPr>
        <w:t xml:space="preserve">nel settore amministrativo contabile </w:t>
      </w:r>
      <w:r w:rsidRPr="009678F6">
        <w:rPr>
          <w:rFonts w:ascii="Calibri" w:eastAsia="Arial Narrow" w:hAnsi="Calibri" w:cs="Calibri"/>
          <w:bCs/>
          <w:sz w:val="20"/>
          <w:szCs w:val="20"/>
          <w:lang w:eastAsia="it-IT"/>
        </w:rPr>
        <w:t>categoria D CCNL Comparto Funzioni Locali</w:t>
      </w:r>
      <w:r w:rsidRPr="009678F6">
        <w:rPr>
          <w:rFonts w:ascii="Calibri" w:eastAsia="Calibri" w:hAnsi="Calibri" w:cs="Calibri"/>
          <w:sz w:val="20"/>
          <w:szCs w:val="20"/>
        </w:rPr>
        <w:t>, per almeno 24 mesi, anche non continuativi, maturati negli ultimi 5 anni, presso Pubbliche Amministrazioni di cui all’art. 1 comma 2 del D.Lgs. 165/2001 o Enti pubblici o Enti pubblici economici, con contratto di lavoro subordinato, a tempo indeterminato e determinato, anche in somministrazione, full time o part time</w:t>
      </w:r>
    </w:p>
    <w:p w:rsidR="009E6EC7" w:rsidRPr="009678F6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9E6EC7" w:rsidRPr="009678F6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678F6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9E6EC7" w:rsidRPr="009678F6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678F6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9E6EC7" w:rsidRPr="009678F6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678F6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142D63" w:rsidRDefault="00142D63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CD1C60" w:rsidRDefault="00CD1C60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7B69FE" w:rsidRPr="00527F4B" w:rsidRDefault="00F7746A" w:rsidP="007B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  <w:r w:rsidRPr="00527F4B">
        <w:rPr>
          <w:rFonts w:ascii="Calibri" w:eastAsia="Calibri" w:hAnsi="Calibri" w:cs="Calibri"/>
          <w:b/>
          <w:sz w:val="20"/>
          <w:szCs w:val="20"/>
        </w:rPr>
        <w:t xml:space="preserve">Specialista </w:t>
      </w:r>
      <w:r w:rsidR="007B69FE" w:rsidRPr="00527F4B">
        <w:rPr>
          <w:rFonts w:ascii="Times New Roman" w:hAnsi="Times New Roman" w:cs="Times New Roman"/>
          <w:b/>
          <w:sz w:val="20"/>
        </w:rPr>
        <w:t xml:space="preserve">Area </w:t>
      </w:r>
      <w:r w:rsidR="007B69FE">
        <w:rPr>
          <w:rFonts w:ascii="Times New Roman" w:hAnsi="Times New Roman" w:cs="Times New Roman"/>
          <w:b/>
          <w:sz w:val="20"/>
        </w:rPr>
        <w:t>Tecnica</w:t>
      </w:r>
      <w:r w:rsidR="007B69FE" w:rsidRPr="00527F4B">
        <w:rPr>
          <w:rFonts w:ascii="Times New Roman" w:hAnsi="Times New Roman" w:cs="Times New Roman"/>
          <w:b/>
          <w:sz w:val="20"/>
        </w:rPr>
        <w:t xml:space="preserve"> A Livello A3 </w:t>
      </w:r>
    </w:p>
    <w:p w:rsidR="007B69FE" w:rsidRDefault="007B69FE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7B69FE" w:rsidRPr="00BF5272" w:rsidRDefault="007B69FE" w:rsidP="007B69FE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F5272">
        <w:rPr>
          <w:rFonts w:ascii="Calibri" w:eastAsia="Calibri" w:hAnsi="Calibri" w:cs="Calibri"/>
          <w:sz w:val="20"/>
          <w:szCs w:val="20"/>
        </w:rPr>
        <w:t xml:space="preserve">Laurea Magistrale, Vecchio Ordinamento o Specialistica, equiparate ai sensi del Decreto Interministeriale 9 luglio 2009, in Architettura - Ingegneria edile - Ingegneria civile - Ingegneria edile/architettura - Ingegneria gestionale - Ingegneria Ambientale o titolo equipollente. </w:t>
      </w:r>
    </w:p>
    <w:p w:rsidR="007B69FE" w:rsidRPr="00BF5272" w:rsidRDefault="007B69FE" w:rsidP="007B69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F5272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equipollenza ed equiparazione di riconoscimento, comunitarie ed extracomunitarie.</w:t>
      </w:r>
    </w:p>
    <w:p w:rsidR="007B69FE" w:rsidRPr="00BF5272" w:rsidRDefault="007B69FE" w:rsidP="007B69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F5272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7B69FE" w:rsidRPr="00BF5272" w:rsidRDefault="007B69FE" w:rsidP="007B69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7B69FE" w:rsidRPr="00BF5272" w:rsidRDefault="007B69FE" w:rsidP="007B69FE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F5272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7B69FE" w:rsidRPr="00BF5272" w:rsidRDefault="007B69FE" w:rsidP="007B69FE">
      <w:pPr>
        <w:tabs>
          <w:tab w:val="left" w:pos="709"/>
        </w:tabs>
        <w:ind w:left="144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7B69FE" w:rsidRPr="00D36794" w:rsidRDefault="007B69FE" w:rsidP="007B69FE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36794">
        <w:rPr>
          <w:rFonts w:ascii="Calibri" w:eastAsia="Calibri" w:hAnsi="Calibri" w:cs="Calibri"/>
          <w:sz w:val="20"/>
          <w:szCs w:val="20"/>
        </w:rPr>
        <w:t>Abilitazione all’esercizio della professione di Ingegnere o Architetto</w:t>
      </w:r>
    </w:p>
    <w:p w:rsidR="007B69FE" w:rsidRPr="00D36794" w:rsidRDefault="007B69FE" w:rsidP="007B69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7B69FE" w:rsidRPr="00D36794" w:rsidRDefault="007B69FE" w:rsidP="007B69FE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36794">
        <w:rPr>
          <w:rFonts w:ascii="Calibri" w:eastAsia="Calibri" w:hAnsi="Calibri" w:cs="Calibri"/>
          <w:sz w:val="20"/>
          <w:szCs w:val="20"/>
        </w:rPr>
        <w:t xml:space="preserve">Esperienza professionale svolta con la mansione di Specialista servizio tecnico livello A3 o livello superiore o mansione analoga nel settore tecnico Livello B1 del CCNL </w:t>
      </w:r>
      <w:r w:rsidRPr="00D36794">
        <w:rPr>
          <w:rFonts w:ascii="Calibri" w:eastAsia="Arial Narrow" w:hAnsi="Calibri" w:cs="Calibri"/>
          <w:bCs/>
          <w:sz w:val="20"/>
          <w:szCs w:val="20"/>
          <w:lang w:eastAsia="it-IT"/>
        </w:rPr>
        <w:t>FEDERCASA 2019-2021 o mansione equiparata nel settore tecnico categoria D CCNL Comparto Funzioni Locali</w:t>
      </w:r>
      <w:r w:rsidRPr="00D36794">
        <w:rPr>
          <w:rFonts w:ascii="Calibri" w:eastAsia="Calibri" w:hAnsi="Calibri" w:cs="Calibri"/>
          <w:sz w:val="20"/>
          <w:szCs w:val="20"/>
        </w:rPr>
        <w:t>, per almeno 24 mesi, anche non continuativi, maturati negli ultimi 5 anni, presso Pubbliche Amministrazioni di cui all’art. 1 comma 2 del D.Lgs. 165/2001 o Enti pubblici o Enti pubblici economici, con contratto di lavoro subordinato, a tempo indeterminato e determinato, anche in somministrazione, full time o part time</w:t>
      </w:r>
    </w:p>
    <w:p w:rsidR="007B69FE" w:rsidRPr="00D36794" w:rsidRDefault="007B69FE" w:rsidP="007B69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7B69FE" w:rsidRPr="00D36794" w:rsidRDefault="007B69FE" w:rsidP="007B69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36794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7B69FE" w:rsidRPr="00D36794" w:rsidRDefault="007B69FE" w:rsidP="007B69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36794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7B69FE" w:rsidRPr="00D36794" w:rsidRDefault="007B69FE" w:rsidP="007B69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36794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7B69FE" w:rsidRDefault="007B69FE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CD1C60" w:rsidRDefault="00CD1C60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CD1C60" w:rsidRDefault="00CD1C60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CD1C60" w:rsidRDefault="00CD1C60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CD1C60" w:rsidRDefault="00CD1C60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</w:p>
    <w:p w:rsidR="009E6EC7" w:rsidRPr="009E6EC7" w:rsidRDefault="00F7746A" w:rsidP="007B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Esperti</w:t>
      </w:r>
      <w:r w:rsidRPr="009E6EC7">
        <w:rPr>
          <w:rFonts w:ascii="Times New Roman" w:hAnsi="Times New Roman" w:cs="Times New Roman"/>
          <w:b/>
          <w:sz w:val="20"/>
        </w:rPr>
        <w:t xml:space="preserve"> </w:t>
      </w:r>
      <w:r w:rsidR="009E6EC7" w:rsidRPr="009E6EC7">
        <w:rPr>
          <w:rFonts w:ascii="Times New Roman" w:hAnsi="Times New Roman" w:cs="Times New Roman"/>
          <w:b/>
          <w:sz w:val="20"/>
        </w:rPr>
        <w:t>Area Amministrativa B Livello B3 (ufficio bilancio e ragioneria)</w:t>
      </w:r>
    </w:p>
    <w:p w:rsidR="009E6EC7" w:rsidRDefault="009E6EC7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</w:p>
    <w:p w:rsidR="009E6EC7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234F8">
        <w:rPr>
          <w:rFonts w:ascii="Calibri" w:eastAsia="Calibri" w:hAnsi="Calibri" w:cs="Calibri"/>
          <w:sz w:val="20"/>
          <w:szCs w:val="20"/>
        </w:rPr>
        <w:t xml:space="preserve">Diploma di scuola di secondo grado di Tecnico Commerciale o </w:t>
      </w:r>
      <w:r>
        <w:rPr>
          <w:rFonts w:ascii="Calibri" w:eastAsia="Calibri" w:hAnsi="Calibri" w:cs="Calibri"/>
          <w:sz w:val="20"/>
          <w:szCs w:val="20"/>
        </w:rPr>
        <w:t xml:space="preserve">Ragioneria o </w:t>
      </w:r>
      <w:r w:rsidRPr="009234F8">
        <w:rPr>
          <w:rFonts w:ascii="Calibri" w:eastAsia="Calibri" w:hAnsi="Calibri" w:cs="Calibri"/>
          <w:sz w:val="20"/>
          <w:szCs w:val="20"/>
        </w:rPr>
        <w:t>titolo equipollente o titolo superiore assorbente (</w:t>
      </w:r>
      <w:bookmarkStart w:id="9" w:name="_Hlk126750441"/>
      <w:r w:rsidRPr="009234F8">
        <w:rPr>
          <w:rFonts w:ascii="Calibri" w:eastAsia="Calibri" w:hAnsi="Calibri" w:cs="Calibri"/>
          <w:sz w:val="20"/>
          <w:szCs w:val="20"/>
        </w:rPr>
        <w:t>Laurea triennale o magistrale, vecchio ordinamento o specialistica in</w:t>
      </w:r>
      <w:bookmarkEnd w:id="9"/>
      <w:r w:rsidRPr="009234F8">
        <w:rPr>
          <w:rFonts w:ascii="Calibri" w:eastAsia="Calibri" w:hAnsi="Calibri" w:cs="Calibri"/>
          <w:sz w:val="20"/>
          <w:szCs w:val="20"/>
        </w:rPr>
        <w:t xml:space="preserve"> Economia e Commercio o titolo equipollente).</w:t>
      </w:r>
    </w:p>
    <w:p w:rsidR="009E6EC7" w:rsidRPr="009234F8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9E6EC7" w:rsidRPr="009234F8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234F8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equipollenza, equiparazione e di riconoscimento, comunitarie ed extracomunitarie.</w:t>
      </w:r>
    </w:p>
    <w:p w:rsidR="009E6EC7" w:rsidRPr="009234F8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234F8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9E6EC7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  <w:highlight w:val="yellow"/>
        </w:rPr>
      </w:pPr>
    </w:p>
    <w:p w:rsidR="009E6EC7" w:rsidRPr="001F2955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1F2955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9E6EC7" w:rsidRPr="001F2955" w:rsidRDefault="009E6EC7" w:rsidP="009E6EC7">
      <w:pPr>
        <w:tabs>
          <w:tab w:val="left" w:pos="709"/>
        </w:tabs>
        <w:ind w:left="144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1F2955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F2955">
        <w:rPr>
          <w:rFonts w:ascii="Calibri" w:eastAsia="Calibri" w:hAnsi="Calibri" w:cs="Calibri"/>
          <w:sz w:val="20"/>
          <w:szCs w:val="20"/>
        </w:rPr>
        <w:t xml:space="preserve">Esperienza professionale svolta con la mansione di Esperto amministrativo ufficio bilancio e ragioneria livello B3 o livello superiore o mansione analoga nel settore amministrativo contabile Livello C1 del CCNL </w:t>
      </w:r>
      <w:r w:rsidRPr="001F2955">
        <w:rPr>
          <w:rFonts w:ascii="Calibri" w:eastAsia="Arial Narrow" w:hAnsi="Calibri" w:cs="Calibri"/>
          <w:bCs/>
          <w:sz w:val="20"/>
          <w:szCs w:val="20"/>
          <w:lang w:eastAsia="it-IT"/>
        </w:rPr>
        <w:t xml:space="preserve">FEDERCASA 2019-2021 o mansione equiparata nel settore </w:t>
      </w:r>
      <w:r w:rsidRPr="001F2955">
        <w:rPr>
          <w:rFonts w:ascii="Calibri" w:eastAsia="Calibri" w:hAnsi="Calibri" w:cs="Calibri"/>
          <w:sz w:val="20"/>
          <w:szCs w:val="20"/>
        </w:rPr>
        <w:t>amministrativo</w:t>
      </w:r>
      <w:r w:rsidRPr="001F2955">
        <w:rPr>
          <w:rFonts w:ascii="Calibri" w:eastAsia="Arial Narrow" w:hAnsi="Calibri" w:cs="Calibri"/>
          <w:bCs/>
          <w:sz w:val="20"/>
          <w:szCs w:val="20"/>
          <w:lang w:eastAsia="it-IT"/>
        </w:rPr>
        <w:t xml:space="preserve"> contabile categoria C o superiore del CCNL Comparto Funzioni Locali</w:t>
      </w:r>
      <w:r w:rsidRPr="001F2955">
        <w:rPr>
          <w:rFonts w:ascii="Calibri" w:eastAsia="Calibri" w:hAnsi="Calibri" w:cs="Calibri"/>
          <w:sz w:val="20"/>
          <w:szCs w:val="20"/>
        </w:rPr>
        <w:t>, per almeno 6 mesi, anche non continuativi, maturati negli ultimi 5 anni, presso Pubbliche Amministrazioni di cui all’art. 1 comma 2 del D.Lgs. 165/2001 o Enti pubblici o Enti pubblici economici, con contratto di lavoro subordinato, a tempo indeterminato e determinato, anche in somministrazione, full time o part time</w:t>
      </w:r>
    </w:p>
    <w:p w:rsidR="009E6EC7" w:rsidRPr="001F2955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1F2955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1F2955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9E6EC7" w:rsidRPr="001F2955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1F2955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9E6EC7" w:rsidRPr="001F2955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1F2955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9E6EC7" w:rsidRDefault="009E6EC7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</w:p>
    <w:p w:rsidR="008200FE" w:rsidRPr="009E6EC7" w:rsidRDefault="008200FE" w:rsidP="0082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Esperti</w:t>
      </w:r>
      <w:r w:rsidRPr="009E6EC7">
        <w:rPr>
          <w:rFonts w:ascii="Times New Roman" w:hAnsi="Times New Roman" w:cs="Times New Roman"/>
          <w:b/>
          <w:sz w:val="20"/>
        </w:rPr>
        <w:t xml:space="preserve"> Area Amministrativa B Livello B3  (</w:t>
      </w:r>
      <w:r w:rsidRPr="009E6EC7">
        <w:rPr>
          <w:rFonts w:ascii="Calibri" w:eastAsia="Calibri" w:hAnsi="Calibri" w:cs="Calibri"/>
          <w:b/>
          <w:sz w:val="20"/>
          <w:szCs w:val="20"/>
        </w:rPr>
        <w:t>ufficio affari generali e segreteria)</w:t>
      </w:r>
    </w:p>
    <w:p w:rsidR="008200FE" w:rsidRDefault="008200FE" w:rsidP="008200FE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</w:p>
    <w:p w:rsidR="008200FE" w:rsidRPr="00A82461" w:rsidRDefault="008200FE" w:rsidP="008200FE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82461">
        <w:rPr>
          <w:rFonts w:ascii="Calibri" w:eastAsia="Calibri" w:hAnsi="Calibri" w:cs="Calibri"/>
          <w:sz w:val="20"/>
          <w:szCs w:val="20"/>
        </w:rPr>
        <w:t xml:space="preserve">Diploma di scuola di secondo grado </w:t>
      </w:r>
      <w:r>
        <w:rPr>
          <w:rFonts w:ascii="Calibri" w:eastAsia="Calibri" w:hAnsi="Calibri" w:cs="Calibri"/>
          <w:sz w:val="20"/>
          <w:szCs w:val="20"/>
        </w:rPr>
        <w:t>(quinquennale).</w:t>
      </w:r>
    </w:p>
    <w:p w:rsidR="008200FE" w:rsidRPr="009234F8" w:rsidRDefault="008200FE" w:rsidP="008200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234F8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equiparazione e di riconoscimento, comunitarie ed extracomunitarie.</w:t>
      </w:r>
    </w:p>
    <w:p w:rsidR="008200FE" w:rsidRPr="009234F8" w:rsidRDefault="008200FE" w:rsidP="008200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9234F8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8200FE" w:rsidRDefault="008200FE" w:rsidP="008200FE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  <w:highlight w:val="yellow"/>
        </w:rPr>
      </w:pPr>
    </w:p>
    <w:p w:rsidR="008200FE" w:rsidRPr="00283B63" w:rsidRDefault="008200FE" w:rsidP="008200FE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283B63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8200FE" w:rsidRPr="00283B63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8200FE" w:rsidRPr="00283B63" w:rsidRDefault="008200FE" w:rsidP="008200FE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10" w:name="_Hlk129157398"/>
      <w:r w:rsidRPr="00283B63">
        <w:rPr>
          <w:rFonts w:ascii="Calibri" w:eastAsia="Calibri" w:hAnsi="Calibri" w:cs="Calibri"/>
          <w:sz w:val="20"/>
          <w:szCs w:val="20"/>
        </w:rPr>
        <w:t xml:space="preserve">Esperienza professionale svolta con la mansione di Esperto amministrativo ufficio affari generali e segreteria livello B3 o livello superiore o mansione analoga nel settore amministrativo Livello C1 del CCNL </w:t>
      </w:r>
      <w:r w:rsidRPr="00283B63">
        <w:rPr>
          <w:rFonts w:ascii="Calibri" w:eastAsia="Arial Narrow" w:hAnsi="Calibri" w:cs="Calibri"/>
          <w:bCs/>
          <w:sz w:val="20"/>
          <w:szCs w:val="20"/>
          <w:lang w:eastAsia="it-IT"/>
        </w:rPr>
        <w:t xml:space="preserve">FEDERCASA 2019-2021 o mansione equiparata nel settore </w:t>
      </w:r>
      <w:r w:rsidRPr="00283B63">
        <w:rPr>
          <w:rFonts w:ascii="Calibri" w:eastAsia="Calibri" w:hAnsi="Calibri" w:cs="Calibri"/>
          <w:sz w:val="20"/>
          <w:szCs w:val="20"/>
        </w:rPr>
        <w:t>amministrativo</w:t>
      </w:r>
      <w:r w:rsidRPr="00283B63">
        <w:rPr>
          <w:rFonts w:ascii="Calibri" w:eastAsia="Arial Narrow" w:hAnsi="Calibri" w:cs="Calibri"/>
          <w:bCs/>
          <w:sz w:val="20"/>
          <w:szCs w:val="20"/>
          <w:lang w:eastAsia="it-IT"/>
        </w:rPr>
        <w:t xml:space="preserve"> categoria C o superiore del CCNL Comparto Funzioni Locali</w:t>
      </w:r>
      <w:r w:rsidRPr="00283B63">
        <w:rPr>
          <w:rFonts w:ascii="Calibri" w:eastAsia="Calibri" w:hAnsi="Calibri" w:cs="Calibri"/>
          <w:sz w:val="20"/>
          <w:szCs w:val="20"/>
        </w:rPr>
        <w:t>, per almeno 6 mesi, anche non continuativi, maturati negli ultimi 5 anni, presso Pubbliche Amministrazioni di cui all’art. 1 comma 2 del D.Lgs. 165/2001 o Enti pubblici o Enti pubblici economici, con contratto di lavoro subordinato, a tempo indeterminato e determinato, anche in somministrazione, full time o part time</w:t>
      </w:r>
      <w:bookmarkEnd w:id="10"/>
    </w:p>
    <w:p w:rsidR="008200FE" w:rsidRPr="00283B63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8200FE" w:rsidRPr="00283B63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283B63">
        <w:rPr>
          <w:rFonts w:ascii="Calibri" w:eastAsia="Calibri" w:hAnsi="Calibri" w:cs="Calibri"/>
          <w:i/>
          <w:iCs/>
          <w:sz w:val="20"/>
          <w:szCs w:val="20"/>
        </w:rPr>
        <w:t xml:space="preserve">Tutti i servizi prestati possono essere sommati anche se non continuativi o svolti presso gli Enti </w:t>
      </w:r>
      <w:bookmarkStart w:id="11" w:name="_Hlk128986753"/>
      <w:r w:rsidRPr="00283B63">
        <w:rPr>
          <w:rFonts w:ascii="Calibri" w:eastAsia="Calibri" w:hAnsi="Calibri" w:cs="Calibri"/>
          <w:i/>
          <w:iCs/>
          <w:sz w:val="20"/>
          <w:szCs w:val="20"/>
        </w:rPr>
        <w:t xml:space="preserve">di cui sopra </w:t>
      </w:r>
      <w:bookmarkEnd w:id="11"/>
      <w:r w:rsidRPr="00283B63">
        <w:rPr>
          <w:rFonts w:ascii="Calibri" w:eastAsia="Calibri" w:hAnsi="Calibri" w:cs="Calibri"/>
          <w:i/>
          <w:iCs/>
          <w:sz w:val="20"/>
          <w:szCs w:val="20"/>
        </w:rPr>
        <w:lastRenderedPageBreak/>
        <w:t>diversi e verranno conteggiati fino alla data di scadenza del termine stabilito per la presentazione della domanda di candidatura.</w:t>
      </w:r>
    </w:p>
    <w:p w:rsidR="008200FE" w:rsidRPr="00283B63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283B63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8200FE" w:rsidRPr="00283B63" w:rsidRDefault="008200FE" w:rsidP="008200FE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283B63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8200FE" w:rsidRDefault="008200FE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  <w:bookmarkStart w:id="12" w:name="_GoBack"/>
      <w:bookmarkEnd w:id="12"/>
    </w:p>
    <w:p w:rsidR="009E6EC7" w:rsidRDefault="009E6EC7" w:rsidP="00E469C8">
      <w:pPr>
        <w:tabs>
          <w:tab w:val="left" w:pos="0"/>
        </w:tabs>
        <w:spacing w:before="40" w:line="271" w:lineRule="auto"/>
        <w:ind w:left="113" w:right="113"/>
        <w:jc w:val="both"/>
        <w:rPr>
          <w:rFonts w:ascii="Times New Roman" w:hAnsi="Times New Roman" w:cs="Times New Roman"/>
          <w:sz w:val="20"/>
        </w:rPr>
      </w:pPr>
    </w:p>
    <w:p w:rsidR="00E469C8" w:rsidRDefault="00E469C8" w:rsidP="007B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contextualSpacing/>
        <w:jc w:val="both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44"/>
        </w:rPr>
        <w:t xml:space="preserve"> </w:t>
      </w:r>
      <w:r w:rsidR="00F7746A">
        <w:rPr>
          <w:rFonts w:ascii="Times New Roman" w:hAnsi="Times New Roman" w:cs="Times New Roman"/>
          <w:b/>
          <w:sz w:val="20"/>
        </w:rPr>
        <w:t>Esperti</w:t>
      </w:r>
      <w:r w:rsidR="00F7746A" w:rsidRPr="009E6EC7">
        <w:rPr>
          <w:rFonts w:ascii="Times New Roman" w:hAnsi="Times New Roman" w:cs="Times New Roman"/>
          <w:b/>
          <w:sz w:val="20"/>
        </w:rPr>
        <w:t xml:space="preserve"> </w:t>
      </w:r>
      <w:r w:rsidRPr="005A1F53">
        <w:rPr>
          <w:rFonts w:ascii="Times New Roman" w:hAnsi="Times New Roman" w:cs="Times New Roman"/>
          <w:b/>
          <w:sz w:val="20"/>
        </w:rPr>
        <w:t>Area Tecnica B Livello B3</w:t>
      </w:r>
      <w:r w:rsidRPr="005A1F53">
        <w:rPr>
          <w:rFonts w:ascii="Times New Roman" w:hAnsi="Times New Roman" w:cs="Times New Roman"/>
          <w:sz w:val="20"/>
        </w:rPr>
        <w:t xml:space="preserve"> </w:t>
      </w:r>
    </w:p>
    <w:p w:rsidR="00E469C8" w:rsidRDefault="00E469C8" w:rsidP="00BA51A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0"/>
        </w:rPr>
      </w:pPr>
    </w:p>
    <w:p w:rsidR="009E6EC7" w:rsidRPr="006E2A04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left="709" w:hanging="283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bookmarkStart w:id="13" w:name="_Hlk128130838"/>
      <w:bookmarkStart w:id="14" w:name="_Hlk128403610"/>
      <w:r w:rsidRPr="006E2A04">
        <w:rPr>
          <w:rFonts w:ascii="Calibri" w:eastAsia="Calibri" w:hAnsi="Calibri" w:cs="Calibri"/>
          <w:sz w:val="20"/>
          <w:szCs w:val="20"/>
        </w:rPr>
        <w:t xml:space="preserve">Diploma di scuola secondaria superiore in </w:t>
      </w:r>
      <w:bookmarkEnd w:id="13"/>
      <w:bookmarkEnd w:id="14"/>
      <w:r w:rsidRPr="006E2A04">
        <w:rPr>
          <w:rFonts w:ascii="Calibri" w:eastAsia="Calibri" w:hAnsi="Calibri" w:cs="Calibri"/>
          <w:sz w:val="20"/>
          <w:szCs w:val="20"/>
        </w:rPr>
        <w:t xml:space="preserve">Costruzioni ambiente e territorio o Geometra o titolo equipollente o titolo di studio superiore assorbente (Laurea triennale o magistrale, vecchio ordinamento o specialistica in </w:t>
      </w:r>
      <w:bookmarkStart w:id="15" w:name="_Hlk128411887"/>
      <w:r w:rsidRPr="006E2A04">
        <w:rPr>
          <w:rFonts w:ascii="Calibri" w:eastAsia="Calibri" w:hAnsi="Calibri" w:cs="Calibri"/>
          <w:sz w:val="20"/>
          <w:szCs w:val="20"/>
        </w:rPr>
        <w:t xml:space="preserve">Architettura - Ingegneria edile - Ingegneria civile - Ingegneria edile/architettura - Ingegneria gestionale - Ingegneria Ambientale </w:t>
      </w:r>
      <w:bookmarkEnd w:id="15"/>
      <w:r w:rsidRPr="006E2A04">
        <w:rPr>
          <w:rFonts w:ascii="Calibri" w:eastAsia="Calibri" w:hAnsi="Calibri" w:cs="Calibri"/>
          <w:sz w:val="20"/>
          <w:szCs w:val="20"/>
        </w:rPr>
        <w:t>o titolo equipollente).</w:t>
      </w:r>
    </w:p>
    <w:p w:rsidR="009E6EC7" w:rsidRPr="006E2A04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6E2A04">
        <w:rPr>
          <w:rFonts w:ascii="Calibri" w:eastAsia="Calibri" w:hAnsi="Calibri" w:cs="Calibri"/>
          <w:i/>
          <w:iCs/>
          <w:sz w:val="20"/>
          <w:szCs w:val="20"/>
        </w:rPr>
        <w:t>Il titolo di studio richiesto è soggetto alle norme di equipollenza ed equiparazione di riconoscimento, comunitarie ed extracomunitarie.</w:t>
      </w:r>
    </w:p>
    <w:p w:rsidR="009E6EC7" w:rsidRPr="006E2A04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6E2A04">
        <w:rPr>
          <w:rFonts w:ascii="Calibri" w:eastAsia="Calibri" w:hAnsi="Calibri" w:cs="Calibri"/>
          <w:i/>
          <w:iCs/>
          <w:sz w:val="20"/>
          <w:szCs w:val="20"/>
        </w:rPr>
        <w:t>Per i titoli conseguiti all’estero sarà richiesto, in fase di assunzione, il possesso dell’apposito provvedimento di riconoscimento da parte delle autorità competenti, così come previsto nell’art. 38 del D.Lgs. 165/2001.</w:t>
      </w:r>
    </w:p>
    <w:p w:rsidR="009E6EC7" w:rsidRPr="006E2A04" w:rsidRDefault="009E6EC7" w:rsidP="009E6EC7">
      <w:pPr>
        <w:tabs>
          <w:tab w:val="left" w:pos="709"/>
        </w:tabs>
        <w:ind w:left="709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6E2A04" w:rsidRDefault="009E6EC7" w:rsidP="009E6EC7">
      <w:pPr>
        <w:numPr>
          <w:ilvl w:val="0"/>
          <w:numId w:val="8"/>
        </w:numPr>
        <w:tabs>
          <w:tab w:val="left" w:pos="709"/>
        </w:tabs>
        <w:autoSpaceDE/>
        <w:autoSpaceDN/>
        <w:ind w:hanging="1014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6E2A04">
        <w:rPr>
          <w:rFonts w:ascii="Calibri" w:eastAsia="Calibri" w:hAnsi="Calibri" w:cs="Calibri"/>
          <w:sz w:val="20"/>
          <w:szCs w:val="20"/>
        </w:rPr>
        <w:t>Possesso della patente di guida di categoria B, in corso di validità</w:t>
      </w:r>
    </w:p>
    <w:p w:rsidR="009E6EC7" w:rsidRPr="00B95B13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B95B13" w:rsidRDefault="009E6EC7" w:rsidP="009E6EC7">
      <w:pPr>
        <w:numPr>
          <w:ilvl w:val="0"/>
          <w:numId w:val="7"/>
        </w:numPr>
        <w:tabs>
          <w:tab w:val="left" w:pos="709"/>
        </w:tabs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B95B13">
        <w:rPr>
          <w:rFonts w:ascii="Calibri" w:eastAsia="Calibri" w:hAnsi="Calibri" w:cs="Calibri"/>
          <w:sz w:val="20"/>
          <w:szCs w:val="20"/>
        </w:rPr>
        <w:t xml:space="preserve">Esperienza professionale svolta con la mansione di Esperto servizi tecnici livello B3 o livello superiore o mansione analoga nel settore tecnico Livello C1 del CCNL </w:t>
      </w:r>
      <w:r w:rsidRPr="00B95B13">
        <w:rPr>
          <w:rFonts w:ascii="Calibri" w:eastAsia="Arial Narrow" w:hAnsi="Calibri" w:cs="Calibri"/>
          <w:bCs/>
          <w:sz w:val="20"/>
          <w:szCs w:val="20"/>
          <w:lang w:eastAsia="it-IT"/>
        </w:rPr>
        <w:t>FEDERCASA 2019-2021 o mansione equiparata nel settore tecnico categoria C CCNL Comparto Funzioni Locali</w:t>
      </w:r>
      <w:r w:rsidRPr="00B95B13">
        <w:rPr>
          <w:rFonts w:ascii="Calibri" w:eastAsia="Calibri" w:hAnsi="Calibri" w:cs="Calibri"/>
          <w:sz w:val="20"/>
          <w:szCs w:val="20"/>
        </w:rPr>
        <w:t>, per almeno 6 mesi, anche non continuativi, maturati negli ultimi 5 anni, presso Pubbliche Amministrazioni di cui all’art. 1 comma 2 del D.Lgs. 165/2001 o Enti pubblici o Enti pubblici economici, con contratto di lavoro subordinato, a tempo indeterminato e determinato, anche in somministrazione, full time o part time</w:t>
      </w:r>
    </w:p>
    <w:p w:rsidR="009E6EC7" w:rsidRPr="00B95B13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9E6EC7" w:rsidRPr="00B95B13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95B13">
        <w:rPr>
          <w:rFonts w:ascii="Calibri" w:eastAsia="Calibri" w:hAnsi="Calibri" w:cs="Calibri"/>
          <w:i/>
          <w:iCs/>
          <w:sz w:val="20"/>
          <w:szCs w:val="20"/>
        </w:rPr>
        <w:t>Tutti i servizi prestati possono essere sommati anche se non continuativi o svolti presso gli Enti di cui sopra diversi e verranno conteggiati fino alla data di scadenza del termine stabilito per la presentazione della domanda di candidatura.</w:t>
      </w:r>
    </w:p>
    <w:p w:rsidR="009E6EC7" w:rsidRPr="00B95B13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95B13">
        <w:rPr>
          <w:rFonts w:ascii="Calibri" w:eastAsia="Calibri" w:hAnsi="Calibri" w:cs="Calibri"/>
          <w:i/>
          <w:iCs/>
          <w:sz w:val="20"/>
          <w:szCs w:val="20"/>
        </w:rPr>
        <w:t>Per mese di servizio si intende un numero di giorni di contratto pari a 30.</w:t>
      </w:r>
    </w:p>
    <w:p w:rsidR="009E6EC7" w:rsidRPr="00B95B13" w:rsidRDefault="009E6EC7" w:rsidP="009E6EC7">
      <w:pPr>
        <w:tabs>
          <w:tab w:val="left" w:pos="709"/>
        </w:tabs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95B13">
        <w:rPr>
          <w:rFonts w:ascii="Calibri" w:eastAsia="Calibri" w:hAnsi="Calibri" w:cs="Calibri"/>
          <w:i/>
          <w:iCs/>
          <w:sz w:val="20"/>
          <w:szCs w:val="20"/>
        </w:rPr>
        <w:t>Ai fini dell’accesso alla selezione, non saranno considerati validi i contratti di collaborazione e i percorsi formativi o di orientamento al lavoro, come ad esempio i tirocini, stage, borsa lavoro, gli incarichi di consulenza e i contratti a progetto.</w:t>
      </w:r>
    </w:p>
    <w:p w:rsidR="00E469C8" w:rsidRDefault="00E469C8" w:rsidP="00BA51A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0"/>
        </w:rPr>
      </w:pPr>
    </w:p>
    <w:p w:rsidR="00E469C8" w:rsidRPr="00AB2F29" w:rsidRDefault="00E469C8" w:rsidP="00BA51A5">
      <w:pPr>
        <w:tabs>
          <w:tab w:val="left" w:pos="709"/>
        </w:tabs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BA51A5" w:rsidRDefault="00BA51A5" w:rsidP="00237142">
      <w:pPr>
        <w:pStyle w:val="Default"/>
        <w:rPr>
          <w:rFonts w:ascii="Times New Roman" w:hAnsi="Times New Roman" w:cs="Times New Roman"/>
          <w:sz w:val="22"/>
        </w:rPr>
      </w:pPr>
    </w:p>
    <w:p w:rsidR="0075708F" w:rsidRPr="005A1F53" w:rsidRDefault="0075708F">
      <w:pPr>
        <w:pStyle w:val="Corpotesto"/>
        <w:rPr>
          <w:rFonts w:ascii="Times New Roman" w:hAnsi="Times New Roman" w:cs="Times New Roman"/>
        </w:rPr>
      </w:pPr>
    </w:p>
    <w:p w:rsidR="0075708F" w:rsidRPr="005A1F53" w:rsidRDefault="0075708F">
      <w:pPr>
        <w:pStyle w:val="Corpotesto"/>
        <w:spacing w:before="4"/>
        <w:rPr>
          <w:rFonts w:ascii="Times New Roman" w:hAnsi="Times New Roman" w:cs="Times New Roman"/>
          <w:sz w:val="18"/>
        </w:rPr>
      </w:pPr>
    </w:p>
    <w:p w:rsidR="00CA5B2A" w:rsidRPr="009E1FA8" w:rsidRDefault="00CA5B2A" w:rsidP="00CA5B2A">
      <w:pPr>
        <w:ind w:left="112"/>
        <w:rPr>
          <w:rFonts w:ascii="Times New Roman" w:hAnsi="Times New Roman" w:cs="Times New Roman"/>
          <w:sz w:val="20"/>
        </w:rPr>
      </w:pPr>
      <w:r w:rsidRPr="009E1FA8">
        <w:rPr>
          <w:rFonts w:ascii="Times New Roman" w:hAnsi="Times New Roman" w:cs="Times New Roman"/>
          <w:sz w:val="20"/>
        </w:rPr>
        <w:t xml:space="preserve">Il candidato deve allegare alla </w:t>
      </w:r>
      <w:r w:rsidR="009E1FA8" w:rsidRPr="009E1FA8">
        <w:rPr>
          <w:rFonts w:ascii="Times New Roman" w:hAnsi="Times New Roman" w:cs="Times New Roman"/>
          <w:sz w:val="20"/>
        </w:rPr>
        <w:t>domanda</w:t>
      </w:r>
      <w:r w:rsidRPr="009E1FA8">
        <w:rPr>
          <w:rFonts w:ascii="Times New Roman" w:hAnsi="Times New Roman" w:cs="Times New Roman"/>
          <w:sz w:val="20"/>
        </w:rPr>
        <w:t xml:space="preserve"> i seguenti documenti obbligatori:</w:t>
      </w:r>
    </w:p>
    <w:p w:rsidR="00CA5B2A" w:rsidRPr="009E1FA8" w:rsidRDefault="00CA5B2A" w:rsidP="00CA5B2A">
      <w:pPr>
        <w:ind w:left="112"/>
        <w:rPr>
          <w:rFonts w:ascii="Times New Roman" w:hAnsi="Times New Roman" w:cs="Times New Roman"/>
          <w:sz w:val="20"/>
        </w:rPr>
      </w:pPr>
      <w:r w:rsidRPr="009E1FA8">
        <w:rPr>
          <w:rFonts w:ascii="Times New Roman" w:hAnsi="Times New Roman" w:cs="Times New Roman"/>
          <w:sz w:val="20"/>
        </w:rPr>
        <w:t>•</w:t>
      </w:r>
      <w:r w:rsidRPr="009E1FA8">
        <w:rPr>
          <w:rFonts w:ascii="Times New Roman" w:hAnsi="Times New Roman" w:cs="Times New Roman"/>
          <w:sz w:val="20"/>
        </w:rPr>
        <w:tab/>
        <w:t>copia fronte retro di un documento di riconoscimento in corso di validità;</w:t>
      </w:r>
    </w:p>
    <w:p w:rsidR="00CA5B2A" w:rsidRPr="009E1FA8" w:rsidRDefault="00CA5B2A" w:rsidP="00CA5B2A">
      <w:pPr>
        <w:ind w:left="112"/>
        <w:rPr>
          <w:rFonts w:ascii="Times New Roman" w:hAnsi="Times New Roman" w:cs="Times New Roman"/>
          <w:sz w:val="20"/>
        </w:rPr>
      </w:pPr>
      <w:r w:rsidRPr="009E1FA8">
        <w:rPr>
          <w:rFonts w:ascii="Times New Roman" w:hAnsi="Times New Roman" w:cs="Times New Roman"/>
          <w:sz w:val="20"/>
        </w:rPr>
        <w:t>•</w:t>
      </w:r>
      <w:r w:rsidRPr="009E1FA8">
        <w:rPr>
          <w:rFonts w:ascii="Times New Roman" w:hAnsi="Times New Roman" w:cs="Times New Roman"/>
          <w:sz w:val="20"/>
        </w:rPr>
        <w:tab/>
        <w:t>copia della ricevuta di avvenuto pagamento del contributo di partecipazione;</w:t>
      </w:r>
    </w:p>
    <w:p w:rsidR="0024504C" w:rsidRPr="009E1FA8" w:rsidRDefault="00CA5B2A" w:rsidP="00CA5B2A">
      <w:pPr>
        <w:ind w:left="112"/>
        <w:rPr>
          <w:rFonts w:ascii="Times New Roman" w:hAnsi="Times New Roman" w:cs="Times New Roman"/>
          <w:sz w:val="20"/>
        </w:rPr>
      </w:pPr>
      <w:r w:rsidRPr="009E1FA8">
        <w:rPr>
          <w:rFonts w:ascii="Times New Roman" w:hAnsi="Times New Roman" w:cs="Times New Roman"/>
          <w:sz w:val="20"/>
        </w:rPr>
        <w:t>•</w:t>
      </w:r>
      <w:r w:rsidRPr="009E1FA8">
        <w:rPr>
          <w:rFonts w:ascii="Times New Roman" w:hAnsi="Times New Roman" w:cs="Times New Roman"/>
          <w:sz w:val="20"/>
        </w:rPr>
        <w:tab/>
        <w:t>domanda di partecipazione compilata, firmata e completa di tutte le pagine.</w:t>
      </w:r>
    </w:p>
    <w:p w:rsidR="0024504C" w:rsidRPr="009E1FA8" w:rsidRDefault="0024504C">
      <w:pPr>
        <w:ind w:left="112"/>
        <w:rPr>
          <w:rFonts w:ascii="Times New Roman" w:hAnsi="Times New Roman" w:cs="Times New Roman"/>
          <w:sz w:val="20"/>
        </w:rPr>
      </w:pPr>
    </w:p>
    <w:p w:rsidR="0075708F" w:rsidRPr="005A1F53" w:rsidRDefault="0075708F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:rsidR="0075708F" w:rsidRPr="005A1F53" w:rsidRDefault="009F73FD">
      <w:pPr>
        <w:pStyle w:val="Corpotesto"/>
        <w:spacing w:before="1"/>
        <w:ind w:right="2282"/>
        <w:jc w:val="right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FIRMA</w:t>
      </w:r>
    </w:p>
    <w:p w:rsidR="0075708F" w:rsidRPr="005A1F53" w:rsidRDefault="00F1390F">
      <w:pPr>
        <w:pStyle w:val="Corpotesto"/>
        <w:spacing w:before="6"/>
        <w:rPr>
          <w:rFonts w:ascii="Times New Roman" w:hAnsi="Times New Roman" w:cs="Times New Roman"/>
          <w:sz w:val="16"/>
        </w:rPr>
      </w:pPr>
      <w:r w:rsidRPr="005A1F53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7106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6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94"/>
                            <a:gd name="T2" fmla="+- 0 3826 1133"/>
                            <a:gd name="T3" fmla="*/ T2 w 2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4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9B2E" id="Freeform 4" o:spid="_x0000_s1026" style="position:absolute;margin-left:56.65pt;margin-top:12.2pt;width:13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ua+wIAAIsGAAAOAAAAZHJzL2Uyb0RvYy54bWysVduO0zAQfUfiHyw/grq5NPSmTVerdouQ&#10;Flhpywe4jtNEOHaw3aYL4t8ZT5Ju2wUJIfKQjjPj4zNnPNPrm0MlyV4YW2qV0ugqpEQorrNSbVP6&#10;Zb0aTCixjqmMSa1ESp+EpTfz16+um3omYl1omQlDAETZWVOntHCungWB5YWomL3StVDgzLWpmIOl&#10;2QaZYQ2gVzKIw3AUNNpktdFcWAtfl62TzhE/zwV3n/PcCkdkSoGbw7fB98a/g/k1m20Nq4uSdzTY&#10;P7CoWKng0CPUkjlGdqZ8AVWV3Girc3fFdRXoPC+5wBwgmyi8yOaxYLXAXEAcWx9lsv8Pln/aPxhS&#10;ZilNKFGsghKtjBBecJJ4dZraziDosX4wPj9b32v+1YIjOPP4hYUYsmk+6gxQ2M5pVOSQm8rvhFzJ&#10;AYV/OgovDo5w+BiNo3A0hfpw8EXxGOsSsFm/l++sey804rD9vXVt2TKwUPSso74GiLySUMG3AxKS&#10;KBoO8dWV+RgW9WFvArIOSUPi0RSzhQIeg+I+CLGGk3j0W6xhH+ax4hMs4L/tGbKiJ80PqmMNFmG+&#10;TULUqdbW67MGbr1AgABBPsM/xMLZl7Htnu4IA/f/8uYbSuDmb1pJauY8M3+EN0mTUpTCf6j0Xqw1&#10;utxF5eCQZ69Up1Gw/ZxV64Yd/gC4Nq2Bh3quJ5VVelVKiaWVylOZTIZD1MZqWWbe6dlYs90spCF7&#10;5nsaH58MgJ2FGb1TGYIVgmV3ne1YKVsb4iVqC5ewk8BfR2zaH9Nweje5mySDJB7dDZJwuRzcrhbJ&#10;YLSKxu+Ww+VisYx+empRMivKLBPKs+sHSJT8XYN2o6xt/eMIOcviLNkVPi+TDc5poBaQS//bat13&#10;aNvSG509Qbca3U5EmOBgFNp8p6SBaZhS+23HjKBEflAwbqZRkvjxiYvk3TiGhTn1bE49THGASqmj&#10;cMG9uXDtyN3VptwWcFKEZVX6FqZEXvp2xnHSsuoWMPEwg246+5F6usao5/+Q+S8AAAD//wMAUEsD&#10;BBQABgAIAAAAIQA0HUM/3gAAAAkBAAAPAAAAZHJzL2Rvd25yZXYueG1sTI/LasMwEEX3hf6DmEI3&#10;pZEfITWu5VAKhUA3zeMDZGtqm1ojx1Ic++87WbXLO3O4c6bYzrYXE46+c6QgXkUgkGpnOmoUnI4f&#10;zxkIHzQZ3TtCBQt62Jb3d4XOjbvSHqdDaASXkM+1gjaEIZfS1y1a7VduQOLdtxutDhzHRppRX7nc&#10;9jKJoo20uiO+0OoB31usfw4Xq2B6OhtM9+dLJeNlt3zJz90pq5R6fJjfXkEEnMMfDDd9VoeSnSp3&#10;IeNFzzlOU0YVJOs1CAbSLHkBUd0GG5BlIf9/UP4CAAD//wMAUEsBAi0AFAAGAAgAAAAhALaDOJL+&#10;AAAA4QEAABMAAAAAAAAAAAAAAAAAAAAAAFtDb250ZW50X1R5cGVzXS54bWxQSwECLQAUAAYACAAA&#10;ACEAOP0h/9YAAACUAQAACwAAAAAAAAAAAAAAAAAvAQAAX3JlbHMvLnJlbHNQSwECLQAUAAYACAAA&#10;ACEA+1r7mvsCAACLBgAADgAAAAAAAAAAAAAAAAAuAgAAZHJzL2Uyb0RvYy54bWxQSwECLQAUAAYA&#10;CAAAACEANB1DP94AAAAJAQAADwAAAAAAAAAAAAAAAABVBQAAZHJzL2Rvd25yZXYueG1sUEsFBgAA&#10;AAAEAAQA8wAAAGAGAAAAAA==&#10;" path="m,l2693,e" filled="f" strokeweight=".24536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p w:rsidR="0075708F" w:rsidRPr="005A1F53" w:rsidRDefault="009F73FD">
      <w:pPr>
        <w:pStyle w:val="Corpotesto"/>
        <w:spacing w:line="226" w:lineRule="exact"/>
        <w:ind w:left="665"/>
        <w:rPr>
          <w:rFonts w:ascii="Times New Roman" w:hAnsi="Times New Roman" w:cs="Times New Roman"/>
          <w:sz w:val="20"/>
        </w:rPr>
      </w:pPr>
      <w:r w:rsidRPr="005A1F53">
        <w:rPr>
          <w:rFonts w:ascii="Times New Roman" w:hAnsi="Times New Roman" w:cs="Times New Roman"/>
          <w:sz w:val="20"/>
        </w:rPr>
        <w:t>(luogo e</w:t>
      </w:r>
      <w:r w:rsidRPr="005A1F53">
        <w:rPr>
          <w:rFonts w:ascii="Times New Roman" w:hAnsi="Times New Roman" w:cs="Times New Roman"/>
          <w:spacing w:val="-1"/>
          <w:sz w:val="20"/>
        </w:rPr>
        <w:t xml:space="preserve"> </w:t>
      </w:r>
      <w:r w:rsidRPr="005A1F53">
        <w:rPr>
          <w:rFonts w:ascii="Times New Roman" w:hAnsi="Times New Roman" w:cs="Times New Roman"/>
          <w:sz w:val="20"/>
        </w:rPr>
        <w:t>data)</w:t>
      </w:r>
    </w:p>
    <w:p w:rsidR="0075708F" w:rsidRPr="005A1F53" w:rsidRDefault="00F1390F">
      <w:pPr>
        <w:pStyle w:val="Corpotesto"/>
        <w:spacing w:line="20" w:lineRule="exact"/>
        <w:ind w:left="5771"/>
        <w:rPr>
          <w:rFonts w:ascii="Times New Roman" w:hAnsi="Times New Roman" w:cs="Times New Roman"/>
          <w:sz w:val="2"/>
        </w:rPr>
      </w:pPr>
      <w:r w:rsidRPr="005A1F53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43735" cy="8890"/>
                <wp:effectExtent l="6985" t="8255" r="1143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8890"/>
                          <a:chOff x="0" y="0"/>
                          <a:chExt cx="3061" cy="1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AEC2F" id="Group 2" o:spid="_x0000_s1026" style="width:153.05pt;height:.7pt;mso-position-horizontal-relative:char;mso-position-vertical-relative:line" coordsize="30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7teQIAAHcFAAAOAAAAZHJzL2Uyb0RvYy54bWykVE1v2zAMvQ/YfxB0T23HbpoYcYohTnrp&#10;1gLtfoAiyR+YLQmSEicY9t9HSU66tpeiy0GRTPLp8ZHU8vbYd+jAtWmlKHByFWPEBZWsFXWBfz5v&#10;J3OMjCWCkU4KXuATN/h29fXLclA5n8pGdoxrBCDC5IMqcGOtyqPI0Ib3xFxJxQUYK6l7YuGo64hp&#10;MgB630XTOJ5Fg9RMaUm5MfC1DEa88vhVxal9qCrDLeoKDNysX7Vfd26NVkuS15qopqUjDfIJFj1p&#10;BVx6gSqJJWiv23dQfUu1NLKyV1T2kayqlnKfA2STxG+yudNyr3wudT7U6iITSPtGp0/D0h+HR41a&#10;VuApRoL0UCJ/K5o6aQZV5+Bxp9WTetQhP9jeS/rLgDl6a3fnOjij3fBdMoAjeyu9NMdK9w4CkkZH&#10;X4HTpQL8aBGFj8kiS2/Sa4wo2ObzxVgg2kAV3wXRZjOGpfEsCTFJ5nhHJA+3eYYjI5cONJl50dH8&#10;n45PDVHcl8c4lUYdgXzQ8b4VHKVBRu+wFkFDehSjhkjIdUNEzT3U80mBXolPwFEFzBDiDgYK8EFN&#10;bxwCyc+agjjQ+U5Qr+ZFG5Irbewdlz1ymwJ3QNhXihzujQ0ynl0coJDbtus8difQ4AqUpj7AyK5l&#10;zujcjK53606jA3Ez539jTV65QW8L5sEaTthm3FvSdmEPPDsx5gF0zhn5ofq9iBeb+WaeTbLpbDPJ&#10;4rKcfNuus8lsm9xcl2m5XpfJH0ctyfKmZYwLx+484En2scKPT00YzcuIX2SIXqP7tgPRz/+eNDRg&#10;qF3ovp1kp0ftpB170e/8dPuw8SVyz8e/Z+/18l6u/gIAAP//AwBQSwMEFAAGAAgAAAAhAODVj8za&#10;AAAAAwEAAA8AAABkcnMvZG93bnJldi54bWxMj0FLw0AQhe+C/2EZwZvdxGqRmE0pRT0VwVYQb9Ps&#10;NAnNzobsNkn/vaOXenkwvMd73+TLybVqoD40ng2kswQUceltw5WBz93r3ROoEJEttp7JwJkCLIvr&#10;qxwz60f+oGEbKyUlHDI0UMfYZVqHsiaHYeY7YvEOvncY5ewrbXscpdy1+j5JFtphw7JQY0frmsrj&#10;9uQMvI04rubpy7A5Htbn793j+9cmJWNub6bVM6hIU7yE4Rdf0KEQpr0/sQ2qNSCPxD8Vb54sUlB7&#10;CT2ALnL9n734AQAA//8DAFBLAQItABQABgAIAAAAIQC2gziS/gAAAOEBAAATAAAAAAAAAAAAAAAA&#10;AAAAAABbQ29udGVudF9UeXBlc10ueG1sUEsBAi0AFAAGAAgAAAAhADj9If/WAAAAlAEAAAsAAAAA&#10;AAAAAAAAAAAALwEAAF9yZWxzLy5yZWxzUEsBAi0AFAAGAAgAAAAhADhNfu15AgAAdwUAAA4AAAAA&#10;AAAAAAAAAAAALgIAAGRycy9lMm9Eb2MueG1sUEsBAi0AFAAGAAgAAAAhAODVj8zaAAAAAwEAAA8A&#10;AAAAAAAAAAAAAAAA0wQAAGRycy9kb3ducmV2LnhtbFBLBQYAAAAABAAEAPMAAADaBQAAAAA=&#10;">
                <v:line id="Line 3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sectPr w:rsidR="0075708F" w:rsidRPr="005A1F53" w:rsidSect="00237142">
      <w:headerReference w:type="default" r:id="rId9"/>
      <w:footerReference w:type="default" r:id="rId10"/>
      <w:type w:val="continuous"/>
      <w:pgSz w:w="12240" w:h="15840"/>
      <w:pgMar w:top="1500" w:right="146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1D" w:rsidRDefault="00835C1D">
      <w:r>
        <w:separator/>
      </w:r>
    </w:p>
  </w:endnote>
  <w:endnote w:type="continuationSeparator" w:id="0">
    <w:p w:rsidR="00835C1D" w:rsidRDefault="0083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8F" w:rsidRDefault="00F1390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3656965</wp:posOffset>
              </wp:positionH>
              <wp:positionV relativeFrom="page">
                <wp:posOffset>9417050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08F" w:rsidRDefault="009F73F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0FE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95pt;margin-top:741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bIMzZeEAAAANAQAA&#10;DwAAAGRycy9kb3ducmV2LnhtbEyPQU+DQBCF7yb+h82YeLNLrWBBlqYxejIxpXjwuLBTIGVnkd22&#10;+O8dT3qc9768eS/fzHYQZ5x870jBchGBQGqc6alV8FG93q1B+KDJ6MERKvhGD5vi+irXmXEXKvG8&#10;D63gEPKZVtCFMGZS+qZDq/3CjUjsHdxkdeBzaqWZ9IXD7SDvoyiRVvfEHzo94nOHzXF/sgq2n1S+&#10;9F/v9a48lH1VpRG9JUelbm/m7ROIgHP4g+G3PleHgjvV7kTGi0FB/BinjLLxsF7xKkbiNGWpZile&#10;rhKQRS7/ryh+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GyDM2XhAAAADQEAAA8A&#10;AAAAAAAAAAAAAAAABQUAAGRycy9kb3ducmV2LnhtbFBLBQYAAAAABAAEAPMAAAATBgAAAAA=&#10;" filled="f" stroked="f">
              <v:textbox inset="0,0,0,0">
                <w:txbxContent>
                  <w:p w:rsidR="0075708F" w:rsidRDefault="009F73F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0FE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1D" w:rsidRDefault="00835C1D">
      <w:r>
        <w:separator/>
      </w:r>
    </w:p>
  </w:footnote>
  <w:footnote w:type="continuationSeparator" w:id="0">
    <w:p w:rsidR="00835C1D" w:rsidRDefault="00835C1D">
      <w:r>
        <w:continuationSeparator/>
      </w:r>
    </w:p>
  </w:footnote>
  <w:footnote w:id="1">
    <w:p w:rsidR="005A1F53" w:rsidRDefault="005A1F53">
      <w:pPr>
        <w:pStyle w:val="Testonotaapidipagina"/>
      </w:pPr>
      <w:r>
        <w:rPr>
          <w:rStyle w:val="Rimandonotaapidipagina"/>
        </w:rPr>
        <w:footnoteRef/>
      </w:r>
      <w:r>
        <w:t xml:space="preserve"> NB </w:t>
      </w:r>
      <w:r>
        <w:rPr>
          <w:rFonts w:ascii="Times New Roman" w:hAnsi="Times New Roman" w:cs="Times New Roman"/>
        </w:rPr>
        <w:t>Per ogni profilo occorre presentare singola e separata domanda a pena di esclusione automatica.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53" w:rsidRDefault="005A1F53" w:rsidP="005A1F53">
    <w:pPr>
      <w:pStyle w:val="Intestazione"/>
      <w:tabs>
        <w:tab w:val="left" w:pos="3140"/>
        <w:tab w:val="center" w:pos="4880"/>
      </w:tabs>
    </w:pPr>
    <w:r>
      <w:tab/>
    </w:r>
  </w:p>
  <w:p w:rsidR="000B485E" w:rsidRDefault="005A1F53" w:rsidP="005A1F53">
    <w:pPr>
      <w:pStyle w:val="Intestazione"/>
      <w:tabs>
        <w:tab w:val="left" w:pos="3140"/>
        <w:tab w:val="center" w:pos="4880"/>
      </w:tabs>
      <w:jc w:val="center"/>
    </w:pPr>
    <w:r>
      <w:rPr>
        <w:noProof/>
        <w:lang w:eastAsia="it-IT"/>
      </w:rPr>
      <w:drawing>
        <wp:inline distT="0" distB="0" distL="0" distR="0">
          <wp:extent cx="1670050" cy="725075"/>
          <wp:effectExtent l="0" t="0" r="635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rtaintestata_s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72" cy="730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67F"/>
    <w:multiLevelType w:val="hybridMultilevel"/>
    <w:tmpl w:val="8E34D5C0"/>
    <w:lvl w:ilvl="0" w:tplc="46383AAE">
      <w:start w:val="14"/>
      <w:numFmt w:val="bullet"/>
      <w:lvlText w:val="•"/>
      <w:lvlJc w:val="left"/>
      <w:pPr>
        <w:ind w:left="473" w:hanging="360"/>
      </w:pPr>
      <w:rPr>
        <w:rFonts w:ascii="Times New Roman" w:eastAsia="Microsoft Sans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DF4142"/>
    <w:multiLevelType w:val="hybridMultilevel"/>
    <w:tmpl w:val="6F163D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C0663"/>
    <w:multiLevelType w:val="hybridMultilevel"/>
    <w:tmpl w:val="EBE8E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720"/>
    <w:multiLevelType w:val="hybridMultilevel"/>
    <w:tmpl w:val="42A40D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C1066"/>
    <w:multiLevelType w:val="hybridMultilevel"/>
    <w:tmpl w:val="A57E8270"/>
    <w:lvl w:ilvl="0" w:tplc="929E258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50F41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0BBEBBF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55D2C840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E0C2275E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944304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8BECC1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13225516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7E029B78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6491DE2"/>
    <w:multiLevelType w:val="hybridMultilevel"/>
    <w:tmpl w:val="38F47A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B47"/>
    <w:multiLevelType w:val="hybridMultilevel"/>
    <w:tmpl w:val="72220004"/>
    <w:lvl w:ilvl="0" w:tplc="F5206E2A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7FA1CC4">
      <w:numFmt w:val="bullet"/>
      <w:lvlText w:val="□"/>
      <w:lvlJc w:val="left"/>
      <w:pPr>
        <w:ind w:left="852" w:hanging="32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D9DC6C9A">
      <w:numFmt w:val="bullet"/>
      <w:lvlText w:val="•"/>
      <w:lvlJc w:val="left"/>
      <w:pPr>
        <w:ind w:left="1848" w:hanging="329"/>
      </w:pPr>
      <w:rPr>
        <w:rFonts w:hint="default"/>
        <w:lang w:val="it-IT" w:eastAsia="en-US" w:bidi="ar-SA"/>
      </w:rPr>
    </w:lvl>
    <w:lvl w:ilvl="3" w:tplc="E0E8E7C6">
      <w:numFmt w:val="bullet"/>
      <w:lvlText w:val="•"/>
      <w:lvlJc w:val="left"/>
      <w:pPr>
        <w:ind w:left="2837" w:hanging="329"/>
      </w:pPr>
      <w:rPr>
        <w:rFonts w:hint="default"/>
        <w:lang w:val="it-IT" w:eastAsia="en-US" w:bidi="ar-SA"/>
      </w:rPr>
    </w:lvl>
    <w:lvl w:ilvl="4" w:tplc="48486D74">
      <w:numFmt w:val="bullet"/>
      <w:lvlText w:val="•"/>
      <w:lvlJc w:val="left"/>
      <w:pPr>
        <w:ind w:left="3826" w:hanging="329"/>
      </w:pPr>
      <w:rPr>
        <w:rFonts w:hint="default"/>
        <w:lang w:val="it-IT" w:eastAsia="en-US" w:bidi="ar-SA"/>
      </w:rPr>
    </w:lvl>
    <w:lvl w:ilvl="5" w:tplc="7E4A8538">
      <w:numFmt w:val="bullet"/>
      <w:lvlText w:val="•"/>
      <w:lvlJc w:val="left"/>
      <w:pPr>
        <w:ind w:left="4815" w:hanging="329"/>
      </w:pPr>
      <w:rPr>
        <w:rFonts w:hint="default"/>
        <w:lang w:val="it-IT" w:eastAsia="en-US" w:bidi="ar-SA"/>
      </w:rPr>
    </w:lvl>
    <w:lvl w:ilvl="6" w:tplc="1D7C7940">
      <w:numFmt w:val="bullet"/>
      <w:lvlText w:val="•"/>
      <w:lvlJc w:val="left"/>
      <w:pPr>
        <w:ind w:left="5804" w:hanging="329"/>
      </w:pPr>
      <w:rPr>
        <w:rFonts w:hint="default"/>
        <w:lang w:val="it-IT" w:eastAsia="en-US" w:bidi="ar-SA"/>
      </w:rPr>
    </w:lvl>
    <w:lvl w:ilvl="7" w:tplc="07A47F0E">
      <w:numFmt w:val="bullet"/>
      <w:lvlText w:val="•"/>
      <w:lvlJc w:val="left"/>
      <w:pPr>
        <w:ind w:left="6793" w:hanging="329"/>
      </w:pPr>
      <w:rPr>
        <w:rFonts w:hint="default"/>
        <w:lang w:val="it-IT" w:eastAsia="en-US" w:bidi="ar-SA"/>
      </w:rPr>
    </w:lvl>
    <w:lvl w:ilvl="8" w:tplc="A6827CEC">
      <w:numFmt w:val="bullet"/>
      <w:lvlText w:val="•"/>
      <w:lvlJc w:val="left"/>
      <w:pPr>
        <w:ind w:left="7782" w:hanging="329"/>
      </w:pPr>
      <w:rPr>
        <w:rFonts w:hint="default"/>
        <w:lang w:val="it-IT" w:eastAsia="en-US" w:bidi="ar-SA"/>
      </w:rPr>
    </w:lvl>
  </w:abstractNum>
  <w:abstractNum w:abstractNumId="7" w15:restartNumberingAfterBreak="0">
    <w:nsid w:val="56D5765C"/>
    <w:multiLevelType w:val="hybridMultilevel"/>
    <w:tmpl w:val="03F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2D7E"/>
    <w:multiLevelType w:val="hybridMultilevel"/>
    <w:tmpl w:val="9D3A4DF8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7742"/>
    <w:multiLevelType w:val="hybridMultilevel"/>
    <w:tmpl w:val="F304AA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8F"/>
    <w:rsid w:val="00026C08"/>
    <w:rsid w:val="000B485E"/>
    <w:rsid w:val="00142D63"/>
    <w:rsid w:val="001C0F1A"/>
    <w:rsid w:val="00237142"/>
    <w:rsid w:val="0024504C"/>
    <w:rsid w:val="002522A0"/>
    <w:rsid w:val="003F62EF"/>
    <w:rsid w:val="00410B84"/>
    <w:rsid w:val="00527F4B"/>
    <w:rsid w:val="005A1F53"/>
    <w:rsid w:val="00652789"/>
    <w:rsid w:val="006608EC"/>
    <w:rsid w:val="006A36CD"/>
    <w:rsid w:val="00715DDE"/>
    <w:rsid w:val="0075708F"/>
    <w:rsid w:val="007B69FE"/>
    <w:rsid w:val="008200FE"/>
    <w:rsid w:val="00826DBD"/>
    <w:rsid w:val="00835C1D"/>
    <w:rsid w:val="009718C5"/>
    <w:rsid w:val="009E1FA8"/>
    <w:rsid w:val="009E6EC7"/>
    <w:rsid w:val="009F73FD"/>
    <w:rsid w:val="00AB4BD2"/>
    <w:rsid w:val="00AE1A4E"/>
    <w:rsid w:val="00BA51A5"/>
    <w:rsid w:val="00BE38C8"/>
    <w:rsid w:val="00C07943"/>
    <w:rsid w:val="00CA5B2A"/>
    <w:rsid w:val="00CD1C60"/>
    <w:rsid w:val="00D22ABA"/>
    <w:rsid w:val="00E12255"/>
    <w:rsid w:val="00E469C8"/>
    <w:rsid w:val="00EB54DD"/>
    <w:rsid w:val="00F1390F"/>
    <w:rsid w:val="00F7746A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217D"/>
  <w15:docId w15:val="{07CC9E0E-0351-4814-B463-7650D26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76" w:right="32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73" w:right="15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9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90F"/>
    <w:rPr>
      <w:rFonts w:ascii="Segoe UI" w:eastAsia="Microsoft Sans Serif" w:hAnsi="Segoe UI" w:cs="Segoe UI"/>
      <w:sz w:val="18"/>
      <w:szCs w:val="18"/>
      <w:lang w:val="it-IT"/>
    </w:rPr>
  </w:style>
  <w:style w:type="paragraph" w:customStyle="1" w:styleId="Default">
    <w:name w:val="Default"/>
    <w:rsid w:val="0023714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71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48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85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48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85E"/>
    <w:rPr>
      <w:rFonts w:ascii="Microsoft Sans Serif" w:eastAsia="Microsoft Sans Serif" w:hAnsi="Microsoft Sans Serif" w:cs="Microsoft Sans Serif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1F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1F53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1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ari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B32F-1F1A-45C7-8916-DCBC0C83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AMMISSIONE ALLA PROCEDURA DI STABILIZZAZIONE</vt:lpstr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AMMISSIONE ALLA PROCEDURA DI STABILIZZAZIONE</dc:title>
  <dc:creator>ffelline</dc:creator>
  <cp:lastModifiedBy>Donato Cavallo</cp:lastModifiedBy>
  <cp:revision>18</cp:revision>
  <cp:lastPrinted>2022-09-13T08:46:00Z</cp:lastPrinted>
  <dcterms:created xsi:type="dcterms:W3CDTF">2022-09-27T09:50:00Z</dcterms:created>
  <dcterms:modified xsi:type="dcterms:W3CDTF">2023-04-27T14:27:00Z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