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523C" w14:textId="77777777" w:rsidR="002E15A6" w:rsidRPr="000D1796" w:rsidRDefault="002E15A6" w:rsidP="002E15A6">
      <w:pPr>
        <w:spacing w:before="40" w:line="360" w:lineRule="auto"/>
        <w:jc w:val="center"/>
        <w:rPr>
          <w:rFonts w:ascii="Times New Roman" w:eastAsia="Times New Roman" w:hAnsi="Times New Roman" w:cs="Times New Roman"/>
          <w:sz w:val="24"/>
          <w:szCs w:val="24"/>
          <w:lang w:eastAsia="en-US"/>
        </w:rPr>
      </w:pPr>
    </w:p>
    <w:p w14:paraId="00CF932E" w14:textId="77777777" w:rsidR="002E15A6" w:rsidRPr="000D1796" w:rsidRDefault="002E15A6" w:rsidP="002E15A6">
      <w:pPr>
        <w:spacing w:before="40" w:line="360" w:lineRule="auto"/>
        <w:jc w:val="center"/>
        <w:rPr>
          <w:rFonts w:ascii="Times New Roman" w:eastAsia="Times New Roman" w:hAnsi="Times New Roman" w:cs="Times New Roman"/>
          <w:sz w:val="24"/>
          <w:szCs w:val="24"/>
          <w:lang w:eastAsia="en-US"/>
        </w:rPr>
      </w:pPr>
    </w:p>
    <w:p w14:paraId="2F1BD491" w14:textId="77777777" w:rsidR="00C04332" w:rsidRDefault="00C04332" w:rsidP="00C04332">
      <w:pPr>
        <w:spacing w:after="120" w:line="360" w:lineRule="auto"/>
        <w:jc w:val="center"/>
        <w:rPr>
          <w:rFonts w:ascii="Copperplate Gothic Bold" w:hAnsi="Copperplate Gothic Bold"/>
          <w:bCs/>
          <w:noProof/>
          <w:sz w:val="50"/>
          <w:szCs w:val="50"/>
        </w:rPr>
      </w:pPr>
    </w:p>
    <w:p w14:paraId="59B67A18" w14:textId="77777777" w:rsidR="00C04332" w:rsidRDefault="00C04332" w:rsidP="00C04332">
      <w:pPr>
        <w:tabs>
          <w:tab w:val="left" w:pos="9498"/>
          <w:tab w:val="left" w:pos="11199"/>
          <w:tab w:val="left" w:pos="11624"/>
        </w:tabs>
        <w:spacing w:line="360" w:lineRule="auto"/>
        <w:rPr>
          <w:rFonts w:ascii="Times New Roman" w:hAnsi="Times New Roman"/>
        </w:rPr>
      </w:pPr>
    </w:p>
    <w:p w14:paraId="4876D1A2" w14:textId="77777777" w:rsidR="00C04332" w:rsidRDefault="00C04332" w:rsidP="00C04332">
      <w:pPr>
        <w:tabs>
          <w:tab w:val="left" w:pos="9498"/>
          <w:tab w:val="left" w:pos="11199"/>
          <w:tab w:val="left" w:pos="11624"/>
        </w:tabs>
        <w:spacing w:line="360" w:lineRule="auto"/>
        <w:jc w:val="center"/>
        <w:rPr>
          <w:rFonts w:ascii="Times New Roman" w:hAnsi="Times New Roman"/>
        </w:rPr>
      </w:pPr>
      <w:bookmarkStart w:id="0" w:name="_Hlk115272555"/>
      <w:r w:rsidRPr="009B77EC">
        <w:rPr>
          <w:noProof/>
        </w:rPr>
        <w:drawing>
          <wp:inline distT="0" distB="0" distL="0" distR="0" wp14:anchorId="16BCF63C" wp14:editId="6A3F20E1">
            <wp:extent cx="2209800" cy="990600"/>
            <wp:effectExtent l="0" t="0" r="0" b="0"/>
            <wp:docPr id="3" name="Immagin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990600"/>
                    </a:xfrm>
                    <a:prstGeom prst="rect">
                      <a:avLst/>
                    </a:prstGeom>
                    <a:noFill/>
                    <a:ln>
                      <a:noFill/>
                    </a:ln>
                  </pic:spPr>
                </pic:pic>
              </a:graphicData>
            </a:graphic>
          </wp:inline>
        </w:drawing>
      </w:r>
    </w:p>
    <w:p w14:paraId="11550D05" w14:textId="77777777" w:rsidR="00C04332" w:rsidRPr="00BD190F" w:rsidRDefault="00C04332" w:rsidP="00C04332">
      <w:pPr>
        <w:pStyle w:val="Rientrocorpodeltesto"/>
        <w:pBdr>
          <w:bottom w:val="single" w:sz="4" w:space="1" w:color="auto"/>
        </w:pBdr>
        <w:spacing w:before="100"/>
        <w:ind w:left="851" w:hanging="851"/>
        <w:jc w:val="center"/>
        <w:rPr>
          <w:rFonts w:ascii="Candara" w:hAnsi="Candara"/>
          <w:b/>
          <w:bCs/>
          <w:szCs w:val="24"/>
        </w:rPr>
      </w:pPr>
      <w:r w:rsidRPr="00BD190F">
        <w:rPr>
          <w:rFonts w:ascii="Candara" w:hAnsi="Candara"/>
          <w:b/>
          <w:bCs/>
          <w:szCs w:val="24"/>
        </w:rPr>
        <w:t>Soggetto Aggregatore della Regione Abruzzo</w:t>
      </w:r>
    </w:p>
    <w:bookmarkEnd w:id="0"/>
    <w:p w14:paraId="06E13224" w14:textId="77777777" w:rsidR="00C04332" w:rsidRPr="00897700" w:rsidRDefault="00C04332" w:rsidP="00C04332">
      <w:pPr>
        <w:spacing w:after="120" w:line="360" w:lineRule="auto"/>
        <w:jc w:val="center"/>
        <w:rPr>
          <w:rFonts w:ascii="Times New Roman" w:hAnsi="Times New Roman" w:cs="Times New Roman"/>
          <w:b/>
          <w:bCs/>
          <w:sz w:val="28"/>
          <w:szCs w:val="24"/>
        </w:rPr>
      </w:pPr>
      <w:r w:rsidRPr="00B9678B">
        <w:rPr>
          <w:rFonts w:ascii="Times New Roman" w:hAnsi="Times New Roman" w:cs="Times New Roman"/>
          <w:sz w:val="24"/>
          <w:szCs w:val="24"/>
        </w:rPr>
        <w:br w:type="textWrapping" w:clear="all"/>
      </w:r>
    </w:p>
    <w:p w14:paraId="084D40D6" w14:textId="2B562E61" w:rsidR="00C04332" w:rsidRPr="00B9678B" w:rsidRDefault="00C04332" w:rsidP="00C04332">
      <w:pPr>
        <w:adjustRightInd w:val="0"/>
        <w:spacing w:after="120" w:line="360" w:lineRule="auto"/>
        <w:jc w:val="center"/>
        <w:rPr>
          <w:rFonts w:ascii="Times New Roman" w:hAnsi="Times New Roman" w:cs="Times New Roman"/>
          <w:b/>
          <w:bCs/>
          <w:sz w:val="24"/>
          <w:szCs w:val="24"/>
        </w:rPr>
      </w:pPr>
      <w:r w:rsidRPr="00897700">
        <w:rPr>
          <w:rFonts w:ascii="Times New Roman" w:hAnsi="Times New Roman" w:cs="Times New Roman"/>
          <w:b/>
          <w:bCs/>
          <w:sz w:val="28"/>
          <w:szCs w:val="24"/>
        </w:rPr>
        <w:t>GA</w:t>
      </w:r>
      <w:r w:rsidR="00897700">
        <w:rPr>
          <w:rFonts w:ascii="Times New Roman" w:hAnsi="Times New Roman" w:cs="Times New Roman"/>
          <w:b/>
          <w:bCs/>
          <w:sz w:val="28"/>
          <w:szCs w:val="24"/>
        </w:rPr>
        <w:t>RA</w:t>
      </w:r>
      <w:r w:rsidRPr="00B9678B">
        <w:rPr>
          <w:rFonts w:ascii="Times New Roman" w:hAnsi="Times New Roman" w:cs="Times New Roman"/>
          <w:b/>
          <w:bCs/>
          <w:sz w:val="24"/>
          <w:szCs w:val="24"/>
        </w:rPr>
        <w:t xml:space="preserve"> </w:t>
      </w:r>
      <w:r w:rsidR="00897700" w:rsidRPr="005345C9">
        <w:rPr>
          <w:rFonts w:ascii="Times New Roman" w:hAnsi="Times New Roman" w:cs="Times New Roman"/>
          <w:b/>
          <w:bCs/>
          <w:sz w:val="28"/>
          <w:szCs w:val="24"/>
        </w:rPr>
        <w:t xml:space="preserve">COMUNITARIA A PROCEDURA APERTA </w:t>
      </w:r>
      <w:r w:rsidR="00897700">
        <w:rPr>
          <w:rFonts w:ascii="Times New Roman" w:hAnsi="Times New Roman" w:cs="Times New Roman"/>
          <w:b/>
          <w:bCs/>
          <w:sz w:val="28"/>
          <w:szCs w:val="24"/>
        </w:rPr>
        <w:t>FINALIZZATA ALL’ACQUISIZIONE DEL SERVIZIO DI PULIZIA OCCORRENTE ALLE AZIENDE SANITARIE DELLA REGIONE ABRUZZO</w:t>
      </w:r>
    </w:p>
    <w:p w14:paraId="7A0D01EA" w14:textId="795F14A7" w:rsidR="002E15A6" w:rsidRPr="00C04332" w:rsidRDefault="002E15A6" w:rsidP="00C04332">
      <w:pPr>
        <w:adjustRightInd w:val="0"/>
        <w:spacing w:after="120" w:line="360" w:lineRule="auto"/>
        <w:jc w:val="center"/>
        <w:rPr>
          <w:rFonts w:ascii="Times New Roman" w:hAnsi="Times New Roman" w:cs="Times New Roman"/>
          <w:b/>
          <w:bCs/>
          <w:sz w:val="24"/>
          <w:szCs w:val="24"/>
        </w:rPr>
      </w:pPr>
      <w:r w:rsidRPr="00C04332">
        <w:rPr>
          <w:rFonts w:ascii="Times New Roman" w:hAnsi="Times New Roman" w:cs="Times New Roman"/>
          <w:b/>
          <w:bCs/>
          <w:sz w:val="24"/>
          <w:szCs w:val="24"/>
        </w:rPr>
        <w:t xml:space="preserve">ALLEGATO </w:t>
      </w:r>
      <w:r w:rsidR="00C04332">
        <w:rPr>
          <w:rFonts w:ascii="Times New Roman" w:hAnsi="Times New Roman" w:cs="Times New Roman"/>
          <w:b/>
          <w:bCs/>
          <w:sz w:val="24"/>
          <w:szCs w:val="24"/>
        </w:rPr>
        <w:t>A</w:t>
      </w:r>
    </w:p>
    <w:p w14:paraId="41416D6B" w14:textId="77777777" w:rsidR="002E15A6" w:rsidRPr="00C04332" w:rsidRDefault="002E15A6" w:rsidP="00C04332">
      <w:pPr>
        <w:adjustRightInd w:val="0"/>
        <w:spacing w:after="120" w:line="360" w:lineRule="auto"/>
        <w:jc w:val="center"/>
        <w:rPr>
          <w:rFonts w:ascii="Times New Roman" w:hAnsi="Times New Roman" w:cs="Times New Roman"/>
          <w:b/>
          <w:bCs/>
          <w:sz w:val="24"/>
          <w:szCs w:val="24"/>
        </w:rPr>
      </w:pPr>
      <w:r w:rsidRPr="00C04332">
        <w:rPr>
          <w:rFonts w:ascii="Times New Roman" w:hAnsi="Times New Roman" w:cs="Times New Roman"/>
          <w:b/>
          <w:bCs/>
          <w:sz w:val="24"/>
          <w:szCs w:val="24"/>
        </w:rPr>
        <w:t>DOMANDA DI PARTECIPAZIONE E</w:t>
      </w:r>
    </w:p>
    <w:p w14:paraId="7B042784" w14:textId="7B5567B3" w:rsidR="002E15A6" w:rsidRPr="00C04332" w:rsidRDefault="002E15A6" w:rsidP="00C04332">
      <w:pPr>
        <w:adjustRightInd w:val="0"/>
        <w:spacing w:after="120" w:line="360" w:lineRule="auto"/>
        <w:jc w:val="center"/>
        <w:rPr>
          <w:rFonts w:ascii="Times New Roman" w:hAnsi="Times New Roman" w:cs="Times New Roman"/>
          <w:b/>
          <w:bCs/>
          <w:sz w:val="24"/>
          <w:szCs w:val="24"/>
        </w:rPr>
      </w:pPr>
      <w:r w:rsidRPr="00C04332">
        <w:rPr>
          <w:rFonts w:ascii="Times New Roman" w:hAnsi="Times New Roman" w:cs="Times New Roman"/>
          <w:b/>
          <w:bCs/>
          <w:sz w:val="24"/>
          <w:szCs w:val="24"/>
        </w:rPr>
        <w:t>SCHEMA DICHIARAZIONI AMMINISTRATIVE</w:t>
      </w:r>
    </w:p>
    <w:p w14:paraId="0E5A738B" w14:textId="77777777" w:rsidR="00286D6C" w:rsidRPr="00C04332" w:rsidRDefault="00286D6C" w:rsidP="00C04332">
      <w:pPr>
        <w:adjustRightInd w:val="0"/>
        <w:spacing w:after="120" w:line="360" w:lineRule="auto"/>
        <w:jc w:val="center"/>
        <w:rPr>
          <w:rFonts w:ascii="Times New Roman" w:hAnsi="Times New Roman" w:cs="Times New Roman"/>
          <w:b/>
          <w:bCs/>
          <w:sz w:val="24"/>
          <w:szCs w:val="24"/>
        </w:rPr>
        <w:sectPr w:rsidR="00286D6C" w:rsidRPr="00C04332" w:rsidSect="00D47095">
          <w:headerReference w:type="default" r:id="rId9"/>
          <w:footerReference w:type="default" r:id="rId10"/>
          <w:footerReference w:type="first" r:id="rId11"/>
          <w:pgSz w:w="11905" w:h="16837"/>
          <w:pgMar w:top="1418" w:right="1134" w:bottom="680" w:left="851" w:header="720" w:footer="720" w:gutter="0"/>
          <w:pgNumType w:start="1"/>
          <w:cols w:space="720"/>
          <w:titlePg/>
          <w:docGrid w:linePitch="360"/>
        </w:sectPr>
      </w:pPr>
    </w:p>
    <w:p w14:paraId="487A5A5C" w14:textId="55270CAA" w:rsidR="00083469" w:rsidRDefault="00083469" w:rsidP="000D17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ALLEGATO A</w:t>
      </w:r>
    </w:p>
    <w:p w14:paraId="0A460DD4" w14:textId="72913A66" w:rsidR="000D1796" w:rsidRPr="000D1796" w:rsidRDefault="000D1796" w:rsidP="000D1796">
      <w:pPr>
        <w:spacing w:line="360" w:lineRule="auto"/>
        <w:jc w:val="center"/>
        <w:rPr>
          <w:rFonts w:ascii="Times New Roman" w:hAnsi="Times New Roman" w:cs="Times New Roman"/>
          <w:b/>
          <w:bCs/>
          <w:sz w:val="24"/>
          <w:szCs w:val="24"/>
        </w:rPr>
      </w:pPr>
      <w:r w:rsidRPr="000D1796">
        <w:rPr>
          <w:rFonts w:ascii="Times New Roman" w:hAnsi="Times New Roman" w:cs="Times New Roman"/>
          <w:b/>
          <w:bCs/>
          <w:sz w:val="24"/>
          <w:szCs w:val="24"/>
        </w:rPr>
        <w:t>DOMANDA DI PARTECIPAZIONE E SCHEMA DICHIARAZIONI AMMINISTRATIVE</w:t>
      </w:r>
    </w:p>
    <w:p w14:paraId="676991B0" w14:textId="03C3D16E" w:rsidR="0028554F" w:rsidRPr="000D1796" w:rsidRDefault="0028554F" w:rsidP="0028554F">
      <w:pPr>
        <w:spacing w:line="360" w:lineRule="auto"/>
        <w:jc w:val="both"/>
        <w:rPr>
          <w:rFonts w:ascii="Times New Roman" w:hAnsi="Times New Roman" w:cs="Times New Roman"/>
          <w:sz w:val="24"/>
          <w:szCs w:val="24"/>
        </w:rPr>
      </w:pPr>
      <w:r w:rsidRPr="000D1796">
        <w:rPr>
          <w:rFonts w:ascii="Times New Roman" w:hAnsi="Times New Roman" w:cs="Times New Roman"/>
          <w:sz w:val="24"/>
          <w:szCs w:val="24"/>
        </w:rPr>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A04B59" w:rsidRPr="000D1796">
        <w:rPr>
          <w:rFonts w:ascii="Times New Roman" w:hAnsi="Times New Roman" w:cs="Times New Roman"/>
          <w:sz w:val="24"/>
          <w:szCs w:val="24"/>
        </w:rPr>
        <w:t xml:space="preserve"> di seguito denominata “i</w:t>
      </w:r>
      <w:r w:rsidR="00336B72" w:rsidRPr="000D1796">
        <w:rPr>
          <w:rFonts w:ascii="Times New Roman" w:hAnsi="Times New Roman" w:cs="Times New Roman"/>
          <w:sz w:val="24"/>
          <w:szCs w:val="24"/>
        </w:rPr>
        <w:t>mpresa”,</w:t>
      </w:r>
    </w:p>
    <w:p w14:paraId="22295364" w14:textId="26CFCF8A" w:rsidR="00E62C98" w:rsidRPr="000D1796" w:rsidRDefault="00336B72" w:rsidP="000D1796">
      <w:pPr>
        <w:numPr>
          <w:ilvl w:val="0"/>
          <w:numId w:val="25"/>
        </w:numPr>
        <w:spacing w:after="0" w:line="360" w:lineRule="auto"/>
        <w:ind w:left="714" w:hanging="357"/>
        <w:jc w:val="both"/>
        <w:rPr>
          <w:rFonts w:ascii="Times New Roman" w:hAnsi="Times New Roman" w:cs="Times New Roman"/>
          <w:sz w:val="24"/>
          <w:szCs w:val="24"/>
        </w:rPr>
      </w:pPr>
      <w:r w:rsidRPr="000D1796">
        <w:rPr>
          <w:rFonts w:ascii="Times New Roman" w:hAnsi="Times New Roman" w:cs="Times New Roman"/>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0D599B48" w14:textId="630D5B60" w:rsidR="00A04B59" w:rsidRPr="000D1796" w:rsidRDefault="00A04B59" w:rsidP="00A04B59">
      <w:pPr>
        <w:spacing w:after="0" w:line="360" w:lineRule="auto"/>
        <w:jc w:val="center"/>
        <w:rPr>
          <w:rFonts w:ascii="Times New Roman" w:hAnsi="Times New Roman" w:cs="Times New Roman"/>
          <w:b/>
          <w:sz w:val="24"/>
          <w:szCs w:val="24"/>
        </w:rPr>
      </w:pPr>
      <w:r w:rsidRPr="000D1796">
        <w:rPr>
          <w:rFonts w:ascii="Times New Roman" w:hAnsi="Times New Roman" w:cs="Times New Roman"/>
          <w:b/>
          <w:sz w:val="24"/>
          <w:szCs w:val="24"/>
        </w:rPr>
        <w:t>CHIEDE</w:t>
      </w:r>
    </w:p>
    <w:p w14:paraId="77B81CBE" w14:textId="1DF7BD05" w:rsidR="007224C0" w:rsidRPr="000D1796" w:rsidRDefault="007224C0" w:rsidP="004147DF">
      <w:pPr>
        <w:pStyle w:val="Default"/>
        <w:spacing w:line="276" w:lineRule="auto"/>
        <w:jc w:val="both"/>
        <w:rPr>
          <w:rFonts w:ascii="Times New Roman" w:eastAsiaTheme="minorHAnsi" w:hAnsi="Times New Roman" w:cs="Times New Roman"/>
          <w:sz w:val="24"/>
          <w:szCs w:val="24"/>
        </w:rPr>
      </w:pPr>
      <w:r w:rsidRPr="000D1796">
        <w:rPr>
          <w:rFonts w:ascii="Times New Roman" w:eastAsiaTheme="minorHAnsi" w:hAnsi="Times New Roman" w:cs="Times New Roman"/>
          <w:sz w:val="24"/>
          <w:szCs w:val="24"/>
        </w:rPr>
        <w:t>di partecipare alla “</w:t>
      </w:r>
      <w:r w:rsidR="00083469" w:rsidRPr="00083469">
        <w:rPr>
          <w:rFonts w:ascii="Times New Roman" w:eastAsiaTheme="minorHAnsi" w:hAnsi="Times New Roman" w:cs="Times New Roman"/>
          <w:i/>
          <w:iCs/>
          <w:sz w:val="24"/>
          <w:szCs w:val="24"/>
        </w:rPr>
        <w:t xml:space="preserve">GARA COMUNITARIA A PROCEDURA APERTA FINALIZZATA ALL’ACQUISIZIONE DEL SERVIZIO DI </w:t>
      </w:r>
      <w:r w:rsidR="00897700">
        <w:rPr>
          <w:rFonts w:ascii="Times New Roman" w:eastAsiaTheme="minorHAnsi" w:hAnsi="Times New Roman" w:cs="Times New Roman"/>
          <w:i/>
          <w:iCs/>
          <w:sz w:val="24"/>
          <w:szCs w:val="24"/>
        </w:rPr>
        <w:t xml:space="preserve">PULIZIA OCCORRENTE ALLE </w:t>
      </w:r>
      <w:r w:rsidR="00083469" w:rsidRPr="00083469">
        <w:rPr>
          <w:rFonts w:ascii="Times New Roman" w:eastAsiaTheme="minorHAnsi" w:hAnsi="Times New Roman" w:cs="Times New Roman"/>
          <w:i/>
          <w:iCs/>
          <w:sz w:val="24"/>
          <w:szCs w:val="24"/>
        </w:rPr>
        <w:t>AZIE</w:t>
      </w:r>
      <w:r w:rsidR="00E10CEB">
        <w:rPr>
          <w:rFonts w:ascii="Times New Roman" w:eastAsiaTheme="minorHAnsi" w:hAnsi="Times New Roman" w:cs="Times New Roman"/>
          <w:i/>
          <w:iCs/>
          <w:sz w:val="24"/>
          <w:szCs w:val="24"/>
        </w:rPr>
        <w:t>N</w:t>
      </w:r>
      <w:r w:rsidR="00083469" w:rsidRPr="00083469">
        <w:rPr>
          <w:rFonts w:ascii="Times New Roman" w:eastAsiaTheme="minorHAnsi" w:hAnsi="Times New Roman" w:cs="Times New Roman"/>
          <w:i/>
          <w:iCs/>
          <w:sz w:val="24"/>
          <w:szCs w:val="24"/>
        </w:rPr>
        <w:t>DE SANITARIE DELLA REGIONE ABRUZZO</w:t>
      </w:r>
      <w:r w:rsidRPr="000D1796">
        <w:rPr>
          <w:rFonts w:ascii="Times New Roman" w:eastAsiaTheme="minorHAnsi" w:hAnsi="Times New Roman" w:cs="Times New Roman"/>
          <w:sz w:val="24"/>
          <w:szCs w:val="24"/>
        </w:rPr>
        <w:t>”</w:t>
      </w:r>
    </w:p>
    <w:p w14:paraId="3539407F" w14:textId="0AAC9789" w:rsidR="00096F3B" w:rsidRPr="000D1796" w:rsidRDefault="00A04B59" w:rsidP="00A04B59">
      <w:pPr>
        <w:spacing w:line="360" w:lineRule="auto"/>
        <w:jc w:val="center"/>
        <w:rPr>
          <w:rFonts w:ascii="Times New Roman" w:hAnsi="Times New Roman" w:cs="Times New Roman"/>
          <w:b/>
          <w:sz w:val="24"/>
          <w:szCs w:val="24"/>
        </w:rPr>
      </w:pPr>
      <w:r w:rsidRPr="000D1796">
        <w:rPr>
          <w:rFonts w:ascii="Times New Roman" w:hAnsi="Times New Roman" w:cs="Times New Roman"/>
          <w:b/>
          <w:sz w:val="24"/>
          <w:szCs w:val="24"/>
        </w:rPr>
        <w:t xml:space="preserve">E </w:t>
      </w:r>
      <w:r w:rsidR="003F1E05" w:rsidRPr="000D1796">
        <w:rPr>
          <w:rFonts w:ascii="Times New Roman" w:hAnsi="Times New Roman" w:cs="Times New Roman"/>
          <w:b/>
          <w:sz w:val="24"/>
          <w:szCs w:val="24"/>
        </w:rPr>
        <w:t>DICHIARA</w:t>
      </w:r>
      <w:r w:rsidRPr="000D1796">
        <w:rPr>
          <w:rFonts w:ascii="Times New Roman" w:hAnsi="Times New Roman" w:cs="Times New Roman"/>
          <w:b/>
          <w:sz w:val="24"/>
          <w:szCs w:val="24"/>
        </w:rPr>
        <w:t xml:space="preserve"> SOTTO LA PROPRIA RESPONSABILITA’</w:t>
      </w:r>
    </w:p>
    <w:p w14:paraId="684C370E" w14:textId="77777777" w:rsidR="00E10CEB" w:rsidRDefault="003C3D6C"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di presentare offerta per </w:t>
      </w:r>
      <w:r w:rsidR="00E10CEB">
        <w:rPr>
          <w:rFonts w:ascii="Times New Roman" w:hAnsi="Times New Roman" w:cs="Times New Roman"/>
          <w:sz w:val="24"/>
          <w:szCs w:val="24"/>
          <w:lang w:eastAsia="ar-SA"/>
        </w:rPr>
        <w:t>i seguenti Lotti</w:t>
      </w:r>
    </w:p>
    <w:p w14:paraId="6AAC61DD" w14:textId="52F388CC" w:rsidR="00E10CEB" w:rsidRPr="00E10CEB" w:rsidRDefault="003C3D6C" w:rsidP="00E10CEB">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__________</w:t>
      </w:r>
    </w:p>
    <w:p w14:paraId="786D6A8B" w14:textId="1382A80E" w:rsidR="00147E8B"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che l’Impresa partecipa alla gara in qualità di:</w:t>
      </w:r>
    </w:p>
    <w:p w14:paraId="1952FB51"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 xml:space="preserve">impresa singola </w:t>
      </w:r>
    </w:p>
    <w:p w14:paraId="1F802274"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consorzio stabile</w:t>
      </w:r>
    </w:p>
    <w:p w14:paraId="11B66F52"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consorzio tra imprese artigiane</w:t>
      </w:r>
    </w:p>
    <w:p w14:paraId="1ED95297"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consorzio tra società cooperative di produzione e lavoro</w:t>
      </w:r>
    </w:p>
    <w:p w14:paraId="12422E5E"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GEIE</w:t>
      </w:r>
    </w:p>
    <w:p w14:paraId="0FF998E1"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 xml:space="preserve">capogruppo del RTI/consorzio ordinario/Rete d’impresa di concorrenti costituito da </w:t>
      </w:r>
      <w:r w:rsidRPr="000D1796">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56AA336" w14:textId="77777777" w:rsidR="00147E8B" w:rsidRPr="000D1796" w:rsidRDefault="00147E8B"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lastRenderedPageBreak/>
        <w:t xml:space="preserve">mandante del RTI/consorzio ordinario/componente Rete d’impresa costituito da </w:t>
      </w:r>
      <w:r w:rsidRPr="000D1796">
        <w:rPr>
          <w:rFonts w:ascii="Times New Roman" w:hAnsi="Times New Roman" w:cs="Times New Roman"/>
          <w:i/>
          <w:sz w:val="24"/>
          <w:szCs w:val="24"/>
          <w:lang w:eastAsia="ar-SA"/>
        </w:rPr>
        <w:t>(compilare i successivi campi capogruppo e mandante, specificando per ognuna di esse ragione sociale, codice fiscale e sede)</w:t>
      </w:r>
    </w:p>
    <w:p w14:paraId="170446A8" w14:textId="69032146" w:rsidR="00147E8B" w:rsidRPr="000D1796" w:rsidRDefault="00147E8B" w:rsidP="00147E8B">
      <w:pPr>
        <w:numPr>
          <w:ilvl w:val="0"/>
          <w:numId w:val="9"/>
        </w:numPr>
        <w:tabs>
          <w:tab w:val="left" w:pos="1418"/>
        </w:tabs>
        <w:suppressAutoHyphens/>
        <w:spacing w:after="0" w:line="360" w:lineRule="auto"/>
        <w:ind w:left="993" w:firstLine="0"/>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(capogruppo</w:t>
      </w:r>
      <w:r w:rsidR="009D5441" w:rsidRPr="000D1796">
        <w:rPr>
          <w:rFonts w:ascii="Times New Roman" w:hAnsi="Times New Roman" w:cs="Times New Roman"/>
          <w:sz w:val="24"/>
          <w:szCs w:val="24"/>
          <w:lang w:eastAsia="ar-SA"/>
        </w:rPr>
        <w:t>)</w:t>
      </w:r>
      <w:r w:rsidRPr="000D1796">
        <w:rPr>
          <w:rFonts w:ascii="Times New Roman" w:hAnsi="Times New Roman" w:cs="Times New Roman"/>
          <w:sz w:val="24"/>
          <w:szCs w:val="24"/>
          <w:lang w:eastAsia="ar-SA"/>
        </w:rPr>
        <w:t>_______________________________________________________________</w:t>
      </w:r>
    </w:p>
    <w:p w14:paraId="1A174E36" w14:textId="77777777" w:rsidR="00147E8B" w:rsidRPr="000D1796" w:rsidRDefault="00147E8B" w:rsidP="00147E8B">
      <w:pPr>
        <w:numPr>
          <w:ilvl w:val="0"/>
          <w:numId w:val="9"/>
        </w:numPr>
        <w:tabs>
          <w:tab w:val="left" w:pos="1418"/>
        </w:tabs>
        <w:suppressAutoHyphens/>
        <w:spacing w:after="0" w:line="360" w:lineRule="auto"/>
        <w:ind w:left="993" w:firstLine="0"/>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(mandante) _________________________________________________________________</w:t>
      </w:r>
    </w:p>
    <w:p w14:paraId="61CB0CE4" w14:textId="77777777" w:rsidR="009D5441" w:rsidRPr="000D1796" w:rsidRDefault="00147E8B" w:rsidP="009D5441">
      <w:pPr>
        <w:numPr>
          <w:ilvl w:val="0"/>
          <w:numId w:val="9"/>
        </w:numPr>
        <w:tabs>
          <w:tab w:val="left" w:pos="1418"/>
        </w:tabs>
        <w:spacing w:after="0" w:line="360" w:lineRule="auto"/>
        <w:ind w:left="993" w:firstLine="0"/>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(mandante) _________________________________________________________________</w:t>
      </w:r>
    </w:p>
    <w:p w14:paraId="640605F3" w14:textId="61AA6AAB" w:rsidR="00147E8B" w:rsidRPr="000D1796" w:rsidRDefault="00147E8B" w:rsidP="009D5441">
      <w:pPr>
        <w:numPr>
          <w:ilvl w:val="0"/>
          <w:numId w:val="9"/>
        </w:numPr>
        <w:tabs>
          <w:tab w:val="left" w:pos="1418"/>
        </w:tabs>
        <w:spacing w:after="0" w:line="360" w:lineRule="auto"/>
        <w:ind w:left="993" w:firstLine="0"/>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(mandante) _________________________________________________________________</w:t>
      </w:r>
    </w:p>
    <w:p w14:paraId="05B715A6" w14:textId="507433DD" w:rsidR="004146D6" w:rsidRPr="000D1796" w:rsidRDefault="004146D6"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i/>
          <w:sz w:val="24"/>
          <w:szCs w:val="24"/>
        </w:rPr>
      </w:pPr>
      <w:r w:rsidRPr="000D1796">
        <w:rPr>
          <w:rFonts w:ascii="Times New Roman" w:hAnsi="Times New Roman" w:cs="Times New Roman"/>
          <w:sz w:val="24"/>
          <w:szCs w:val="24"/>
        </w:rPr>
        <w:t>relativamente</w:t>
      </w:r>
      <w:r w:rsidRPr="000D1796">
        <w:rPr>
          <w:rFonts w:ascii="Times New Roman" w:hAnsi="Times New Roman" w:cs="Times New Roman"/>
          <w:i/>
          <w:sz w:val="24"/>
          <w:szCs w:val="24"/>
        </w:rPr>
        <w:t xml:space="preserve"> </w:t>
      </w:r>
      <w:r w:rsidRPr="000D1796">
        <w:rPr>
          <w:rFonts w:ascii="Times New Roman" w:hAnsi="Times New Roman" w:cs="Times New Roman"/>
          <w:sz w:val="24"/>
          <w:szCs w:val="24"/>
        </w:rPr>
        <w:t>alle fattispecie di cui all’art.80, comma 4</w:t>
      </w:r>
      <w:r w:rsidR="00752E13" w:rsidRPr="000D1796">
        <w:rPr>
          <w:rFonts w:ascii="Times New Roman" w:hAnsi="Times New Roman" w:cs="Times New Roman"/>
          <w:sz w:val="24"/>
          <w:szCs w:val="24"/>
        </w:rPr>
        <w:t>,</w:t>
      </w:r>
      <w:r w:rsidRPr="000D1796">
        <w:rPr>
          <w:rFonts w:ascii="Times New Roman" w:hAnsi="Times New Roman" w:cs="Times New Roman"/>
          <w:sz w:val="24"/>
          <w:szCs w:val="24"/>
        </w:rPr>
        <w:t xml:space="preserve"> del Dlgs 50/2016</w:t>
      </w:r>
    </w:p>
    <w:p w14:paraId="5BC640EB" w14:textId="77777777" w:rsidR="004146D6" w:rsidRPr="000D1796" w:rsidRDefault="004146D6"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b/>
          <w:sz w:val="24"/>
          <w:szCs w:val="24"/>
          <w:lang w:eastAsia="ar-SA"/>
        </w:rPr>
        <w:t>di aver soddisfatto</w:t>
      </w:r>
      <w:r w:rsidRPr="000D1796">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w:t>
      </w:r>
    </w:p>
    <w:p w14:paraId="5FB55960" w14:textId="77777777" w:rsidR="004146D6" w:rsidRPr="000D1796" w:rsidRDefault="004146D6" w:rsidP="000D1796">
      <w:pPr>
        <w:numPr>
          <w:ilvl w:val="0"/>
          <w:numId w:val="10"/>
        </w:numPr>
        <w:suppressAutoHyphens/>
        <w:spacing w:after="0" w:line="360" w:lineRule="auto"/>
        <w:ind w:left="993" w:hanging="567"/>
        <w:jc w:val="both"/>
        <w:rPr>
          <w:rFonts w:ascii="Times New Roman" w:hAnsi="Times New Roman" w:cs="Times New Roman"/>
          <w:sz w:val="24"/>
          <w:szCs w:val="24"/>
          <w:lang w:eastAsia="ar-SA"/>
        </w:rPr>
      </w:pPr>
      <w:r w:rsidRPr="000D1796">
        <w:rPr>
          <w:rFonts w:ascii="Times New Roman" w:hAnsi="Times New Roman" w:cs="Times New Roman"/>
          <w:b/>
          <w:sz w:val="24"/>
          <w:szCs w:val="24"/>
          <w:lang w:eastAsia="ar-SA"/>
        </w:rPr>
        <w:t>di NON aver soddisfatto</w:t>
      </w:r>
      <w:r w:rsidRPr="000D1796">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 [</w:t>
      </w:r>
      <w:r w:rsidRPr="000D1796">
        <w:rPr>
          <w:rFonts w:ascii="Times New Roman" w:hAnsi="Times New Roman" w:cs="Times New Roman"/>
          <w:i/>
          <w:sz w:val="24"/>
          <w:szCs w:val="24"/>
          <w:lang w:eastAsia="ar-SA"/>
        </w:rPr>
        <w:t xml:space="preserve">in tal caso, ai sensi dell’art.80 comma 4 e al fine di consentire l’attività istruttoria, riportare le informazioni relative a tutte le fattispecie </w:t>
      </w:r>
      <w:r w:rsidRPr="0000377C">
        <w:rPr>
          <w:rFonts w:ascii="Times New Roman" w:hAnsi="Times New Roman" w:cs="Times New Roman"/>
          <w:b/>
          <w:bCs/>
          <w:i/>
          <w:sz w:val="24"/>
          <w:szCs w:val="24"/>
          <w:u w:val="single"/>
          <w:lang w:eastAsia="ar-SA"/>
        </w:rPr>
        <w:t>comprese quelle non definitivamente accertate</w:t>
      </w:r>
      <w:r w:rsidRPr="000D1796">
        <w:rPr>
          <w:rFonts w:ascii="Times New Roman" w:hAnsi="Times New Roman" w:cs="Times New Roman"/>
          <w:i/>
          <w:sz w:val="24"/>
          <w:szCs w:val="24"/>
          <w:u w:val="single"/>
          <w:lang w:eastAsia="ar-SA"/>
        </w:rPr>
        <w:t>]</w:t>
      </w:r>
    </w:p>
    <w:p w14:paraId="4B32A831" w14:textId="77777777" w:rsidR="004146D6" w:rsidRPr="000D1796" w:rsidRDefault="004146D6" w:rsidP="004146D6">
      <w:pPr>
        <w:ind w:left="993"/>
        <w:rPr>
          <w:rFonts w:ascii="Times New Roman" w:hAnsi="Times New Roman" w:cs="Times New Roman"/>
          <w:sz w:val="24"/>
          <w:szCs w:val="24"/>
        </w:rPr>
      </w:pPr>
      <w:r w:rsidRPr="000D1796">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w:t>
      </w:r>
    </w:p>
    <w:p w14:paraId="03B5F7D7" w14:textId="7EE8B3EB" w:rsidR="00147E8B" w:rsidRPr="000D1796" w:rsidRDefault="009D5441"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di mantenere valida l’offerta per un tempo non inferiore a </w:t>
      </w:r>
      <w:r w:rsidRPr="000D1796">
        <w:rPr>
          <w:rFonts w:ascii="Times New Roman" w:hAnsi="Times New Roman" w:cs="Times New Roman"/>
          <w:b/>
          <w:sz w:val="24"/>
          <w:szCs w:val="24"/>
        </w:rPr>
        <w:t>240 giorni</w:t>
      </w:r>
      <w:r w:rsidRPr="000D1796">
        <w:rPr>
          <w:rFonts w:ascii="Times New Roman" w:hAnsi="Times New Roman" w:cs="Times New Roman"/>
          <w:sz w:val="24"/>
          <w:szCs w:val="24"/>
        </w:rPr>
        <w:t xml:space="preserve"> dal termine fissato per la presentazione dell’offerta;</w:t>
      </w:r>
    </w:p>
    <w:p w14:paraId="6AF1F2DD" w14:textId="77777777" w:rsidR="009D5441" w:rsidRPr="000D1796" w:rsidRDefault="009D5441"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di considerare remunerativa l’offerta economica presentata giacché per la sua formulazione ha preso atto e tenuto conto:</w:t>
      </w:r>
    </w:p>
    <w:p w14:paraId="5EFEEC8A" w14:textId="77777777" w:rsidR="009D5441" w:rsidRPr="000D1796" w:rsidRDefault="009D5441" w:rsidP="000D1796">
      <w:pPr>
        <w:pStyle w:val="Numerazioneperbuste"/>
        <w:numPr>
          <w:ilvl w:val="0"/>
          <w:numId w:val="26"/>
        </w:numPr>
        <w:spacing w:before="0"/>
        <w:ind w:left="993" w:hanging="426"/>
        <w:jc w:val="both"/>
        <w:rPr>
          <w:rFonts w:ascii="Times New Roman" w:hAnsi="Times New Roman" w:cs="Times New Roman"/>
          <w:sz w:val="24"/>
          <w:szCs w:val="24"/>
        </w:rPr>
      </w:pPr>
      <w:r w:rsidRPr="000D1796">
        <w:rPr>
          <w:rFonts w:ascii="Times New Roman" w:hAnsi="Times New Roman" w:cs="Times New Roman"/>
          <w:sz w:val="24"/>
          <w:szCs w:val="24"/>
        </w:rPr>
        <w:t>delle condizioni contrattuali e degli oneri compresi quelli eventuali relativi in materia di sicurezza, di assicurazione, di condizioni di lavoro e di previdenza e assistenza in vigore nel luogo dove deve essere svolto il servizio;</w:t>
      </w:r>
    </w:p>
    <w:p w14:paraId="74C54578" w14:textId="0ADBC51E" w:rsidR="009D5441" w:rsidRDefault="009D5441" w:rsidP="000D1796">
      <w:pPr>
        <w:pStyle w:val="Numerazioneperbuste"/>
        <w:numPr>
          <w:ilvl w:val="0"/>
          <w:numId w:val="26"/>
        </w:numPr>
        <w:spacing w:before="0"/>
        <w:ind w:left="993" w:hanging="426"/>
        <w:jc w:val="both"/>
        <w:rPr>
          <w:rFonts w:ascii="Times New Roman" w:hAnsi="Times New Roman" w:cs="Times New Roman"/>
          <w:sz w:val="24"/>
          <w:szCs w:val="24"/>
        </w:rPr>
      </w:pPr>
      <w:r w:rsidRPr="000D1796">
        <w:rPr>
          <w:rFonts w:ascii="Times New Roman" w:hAnsi="Times New Roman" w:cs="Times New Roman"/>
          <w:sz w:val="24"/>
          <w:szCs w:val="24"/>
        </w:rPr>
        <w:lastRenderedPageBreak/>
        <w:t>di tutte le circostanze generali, particolari e locali, nessuna esclusa ed eccettuata, che possono avere influito o influire sia sulla prestazione dei servizi, sia sulla determinazione della propria offerta;</w:t>
      </w:r>
    </w:p>
    <w:p w14:paraId="60C063A8" w14:textId="59913FF0" w:rsidR="004333FD" w:rsidRPr="004333FD" w:rsidRDefault="004333FD" w:rsidP="004333FD">
      <w:pPr>
        <w:pStyle w:val="Numerazioneperbuste"/>
        <w:numPr>
          <w:ilvl w:val="0"/>
          <w:numId w:val="43"/>
        </w:numPr>
        <w:spacing w:before="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 aver </w:t>
      </w:r>
      <w:r w:rsidRPr="004333FD">
        <w:rPr>
          <w:rFonts w:ascii="Times New Roman" w:hAnsi="Times New Roman" w:cs="Times New Roman"/>
          <w:sz w:val="24"/>
          <w:szCs w:val="24"/>
          <w:lang w:eastAsia="it-IT"/>
        </w:rPr>
        <w:t>effettuato il sopralluogo e</w:t>
      </w:r>
      <w:r>
        <w:rPr>
          <w:rFonts w:ascii="Times New Roman" w:hAnsi="Times New Roman" w:cs="Times New Roman"/>
          <w:sz w:val="24"/>
          <w:szCs w:val="24"/>
          <w:lang w:eastAsia="it-IT"/>
        </w:rPr>
        <w:t xml:space="preserve"> di aver </w:t>
      </w:r>
      <w:r w:rsidRPr="004333FD">
        <w:rPr>
          <w:rFonts w:ascii="Times New Roman" w:hAnsi="Times New Roman" w:cs="Times New Roman"/>
          <w:sz w:val="24"/>
          <w:szCs w:val="24"/>
          <w:lang w:eastAsia="it-IT"/>
        </w:rPr>
        <w:t>esaminato, con diligenza ed in modo adeguato, le prescrizioni tecniche fornite dalla Stazione Appaltante, tutte le circostanze generali e particolari suscettibili di influire sulla determinazione dei prezzi, sulle condizioni contrattuali e sull’esecuzione de</w:t>
      </w:r>
      <w:r>
        <w:rPr>
          <w:rFonts w:ascii="Times New Roman" w:hAnsi="Times New Roman" w:cs="Times New Roman"/>
          <w:sz w:val="24"/>
          <w:szCs w:val="24"/>
          <w:lang w:eastAsia="it-IT"/>
        </w:rPr>
        <w:t>l</w:t>
      </w:r>
      <w:r w:rsidRPr="004333FD">
        <w:rPr>
          <w:rFonts w:ascii="Times New Roman" w:hAnsi="Times New Roman" w:cs="Times New Roman"/>
          <w:sz w:val="24"/>
          <w:szCs w:val="24"/>
          <w:lang w:eastAsia="it-IT"/>
        </w:rPr>
        <w:t xml:space="preserve"> servizi</w:t>
      </w:r>
      <w:r>
        <w:rPr>
          <w:rFonts w:ascii="Times New Roman" w:hAnsi="Times New Roman" w:cs="Times New Roman"/>
          <w:sz w:val="24"/>
          <w:szCs w:val="24"/>
          <w:lang w:eastAsia="it-IT"/>
        </w:rPr>
        <w:t>o</w:t>
      </w:r>
      <w:r w:rsidRPr="004333FD">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di aver</w:t>
      </w:r>
      <w:r w:rsidRPr="004333FD">
        <w:rPr>
          <w:rFonts w:ascii="Times New Roman" w:hAnsi="Times New Roman" w:cs="Times New Roman"/>
          <w:sz w:val="24"/>
          <w:szCs w:val="24"/>
          <w:lang w:eastAsia="it-IT"/>
        </w:rPr>
        <w:t xml:space="preserve"> giudicato le attività realizzabili, gli elaborati tecnici adeguati ed i prezzi remunerativi e tali da consentire il ribasso offerto;</w:t>
      </w:r>
    </w:p>
    <w:p w14:paraId="4FBC0510" w14:textId="77777777" w:rsidR="004333FD" w:rsidRPr="00227E2A" w:rsidRDefault="004333FD" w:rsidP="004333FD">
      <w:pPr>
        <w:pStyle w:val="Numerazioneperbuste"/>
        <w:numPr>
          <w:ilvl w:val="0"/>
          <w:numId w:val="0"/>
        </w:numPr>
        <w:spacing w:before="0"/>
        <w:ind w:left="426"/>
        <w:rPr>
          <w:i/>
        </w:rPr>
      </w:pPr>
      <w:r w:rsidRPr="00227E2A">
        <w:rPr>
          <w:i/>
        </w:rPr>
        <w:t xml:space="preserve">e pertanto </w:t>
      </w:r>
    </w:p>
    <w:p w14:paraId="2C25C373" w14:textId="00E87A63" w:rsidR="0000377C" w:rsidRDefault="004333FD" w:rsidP="004333FD">
      <w:pPr>
        <w:pStyle w:val="Numerazioneperbuste"/>
        <w:numPr>
          <w:ilvl w:val="0"/>
          <w:numId w:val="43"/>
        </w:numPr>
        <w:spacing w:before="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 aver </w:t>
      </w:r>
      <w:r w:rsidRPr="004333FD">
        <w:rPr>
          <w:rFonts w:ascii="Times New Roman" w:hAnsi="Times New Roman" w:cs="Times New Roman"/>
          <w:sz w:val="24"/>
          <w:szCs w:val="24"/>
          <w:lang w:eastAsia="it-IT"/>
        </w:rPr>
        <w:t>allegato alla documentazione amministrativa copia scannerizzata e verbali/attestati di avvenuto sopralluogo relativi alle sedi per le quali il sopralluogo è obbligatorio</w:t>
      </w:r>
      <w:r w:rsidR="00365795">
        <w:rPr>
          <w:rFonts w:ascii="Times New Roman" w:hAnsi="Times New Roman" w:cs="Times New Roman"/>
          <w:sz w:val="24"/>
          <w:szCs w:val="24"/>
          <w:lang w:eastAsia="it-IT"/>
        </w:rPr>
        <w:t>;</w:t>
      </w:r>
    </w:p>
    <w:p w14:paraId="27A806D6" w14:textId="7F985CF0" w:rsidR="00723FB8" w:rsidRPr="00723FB8" w:rsidRDefault="00723FB8" w:rsidP="00365795">
      <w:pPr>
        <w:pStyle w:val="Numerazioneperbuste"/>
        <w:numPr>
          <w:ilvl w:val="0"/>
          <w:numId w:val="43"/>
        </w:numPr>
        <w:spacing w:before="0"/>
        <w:jc w:val="both"/>
        <w:rPr>
          <w:rFonts w:ascii="Times New Roman" w:hAnsi="Times New Roman" w:cs="Times New Roman"/>
          <w:sz w:val="24"/>
          <w:szCs w:val="24"/>
        </w:rPr>
      </w:pPr>
      <w:r w:rsidRPr="00723FB8">
        <w:rPr>
          <w:rFonts w:ascii="Times New Roman" w:hAnsi="Times New Roman" w:cs="Times New Roman"/>
          <w:sz w:val="24"/>
          <w:szCs w:val="24"/>
        </w:rPr>
        <w:t>di impegnarsi, in caso di aggiudicazione, ad osservare e a far osservare ai propri dipendenti e collaboratori, per quanto applicabile, il codice di comportamento adottato dall’Azienda sanitaria contraente;</w:t>
      </w:r>
    </w:p>
    <w:p w14:paraId="1FF296F7" w14:textId="33DC77E2" w:rsidR="009D5441" w:rsidRPr="000D1796" w:rsidRDefault="009D5441"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di accettare, senza condizione o riserva alcuna, tutte le norme e disposizioni cont</w:t>
      </w:r>
      <w:r w:rsidR="00752E13" w:rsidRPr="000D1796">
        <w:rPr>
          <w:rFonts w:ascii="Times New Roman" w:hAnsi="Times New Roman" w:cs="Times New Roman"/>
          <w:sz w:val="24"/>
          <w:szCs w:val="24"/>
        </w:rPr>
        <w:t>enute nella documentazione gara, ivi comprese le disposizioni di cui al paragrafo “</w:t>
      </w:r>
      <w:r w:rsidR="00752E13" w:rsidRPr="000D1796">
        <w:rPr>
          <w:rFonts w:ascii="Times New Roman" w:hAnsi="Times New Roman" w:cs="Times New Roman"/>
          <w:i/>
          <w:sz w:val="24"/>
          <w:szCs w:val="24"/>
        </w:rPr>
        <w:t>Clausola Sociale</w:t>
      </w:r>
      <w:r w:rsidR="00752E13" w:rsidRPr="000D1796">
        <w:rPr>
          <w:rFonts w:ascii="Times New Roman" w:hAnsi="Times New Roman" w:cs="Times New Roman"/>
          <w:sz w:val="24"/>
          <w:szCs w:val="24"/>
        </w:rPr>
        <w:t>” di cui al Disciplinare di gara</w:t>
      </w:r>
      <w:r w:rsidR="00C66EC0">
        <w:rPr>
          <w:rFonts w:ascii="Times New Roman" w:hAnsi="Times New Roman" w:cs="Times New Roman"/>
          <w:sz w:val="24"/>
          <w:szCs w:val="24"/>
        </w:rPr>
        <w:t xml:space="preserve"> e di </w:t>
      </w:r>
      <w:r w:rsidR="00494998" w:rsidRPr="000D1796">
        <w:rPr>
          <w:rFonts w:ascii="Times New Roman" w:hAnsi="Times New Roman" w:cs="Times New Roman"/>
          <w:sz w:val="24"/>
          <w:szCs w:val="24"/>
        </w:rPr>
        <w:t xml:space="preserve">compilare </w:t>
      </w:r>
      <w:r w:rsidR="00C66EC0">
        <w:rPr>
          <w:rFonts w:ascii="Times New Roman" w:hAnsi="Times New Roman" w:cs="Times New Roman"/>
          <w:sz w:val="24"/>
          <w:szCs w:val="24"/>
        </w:rPr>
        <w:t>l’</w:t>
      </w:r>
      <w:r w:rsidR="00494998" w:rsidRPr="000D1796">
        <w:rPr>
          <w:rFonts w:ascii="Times New Roman" w:hAnsi="Times New Roman" w:cs="Times New Roman"/>
          <w:b/>
          <w:bCs/>
          <w:sz w:val="24"/>
          <w:szCs w:val="24"/>
        </w:rPr>
        <w:t>allegato</w:t>
      </w:r>
      <w:r w:rsidR="00A12875" w:rsidRPr="000D1796">
        <w:rPr>
          <w:rFonts w:ascii="Times New Roman" w:hAnsi="Times New Roman" w:cs="Times New Roman"/>
          <w:b/>
          <w:bCs/>
          <w:sz w:val="24"/>
          <w:szCs w:val="24"/>
        </w:rPr>
        <w:t xml:space="preserve"> E</w:t>
      </w:r>
      <w:r w:rsidR="00752E13" w:rsidRPr="000D1796">
        <w:rPr>
          <w:rFonts w:ascii="Times New Roman" w:hAnsi="Times New Roman" w:cs="Times New Roman"/>
          <w:sz w:val="24"/>
          <w:szCs w:val="24"/>
        </w:rPr>
        <w:t>;</w:t>
      </w:r>
    </w:p>
    <w:p w14:paraId="4E442316" w14:textId="77777777" w:rsidR="009D5441" w:rsidRPr="000D1796" w:rsidRDefault="009D5441"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qualora un partecipante alla gara eserciti la facoltà di “accesso agli atti”, di:</w:t>
      </w:r>
    </w:p>
    <w:p w14:paraId="2702E620" w14:textId="77777777" w:rsidR="009D5441" w:rsidRPr="000D1796" w:rsidRDefault="009D5441"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autorizzare la stazione appaltante a rilasciare copia di tutta la documentazione presentata per la partecipazione alla gara,</w:t>
      </w:r>
      <w:r w:rsidRPr="000D1796">
        <w:rPr>
          <w:rFonts w:ascii="Times New Roman" w:hAnsi="Times New Roman" w:cs="Times New Roman"/>
          <w:i/>
          <w:sz w:val="24"/>
          <w:szCs w:val="24"/>
        </w:rPr>
        <w:t xml:space="preserve"> </w:t>
      </w:r>
    </w:p>
    <w:p w14:paraId="35431904" w14:textId="77777777" w:rsidR="009D5441" w:rsidRPr="000D1796" w:rsidRDefault="009D5441" w:rsidP="000D1796">
      <w:pPr>
        <w:suppressAutoHyphens/>
        <w:spacing w:after="0" w:line="360" w:lineRule="auto"/>
        <w:ind w:left="425"/>
        <w:jc w:val="both"/>
        <w:rPr>
          <w:rFonts w:ascii="Times New Roman" w:hAnsi="Times New Roman" w:cs="Times New Roman"/>
          <w:sz w:val="24"/>
          <w:szCs w:val="24"/>
        </w:rPr>
      </w:pPr>
      <w:r w:rsidRPr="000D1796">
        <w:rPr>
          <w:rFonts w:ascii="Times New Roman" w:hAnsi="Times New Roman" w:cs="Times New Roman"/>
          <w:i/>
          <w:sz w:val="24"/>
          <w:szCs w:val="24"/>
        </w:rPr>
        <w:t>ovvero</w:t>
      </w:r>
    </w:p>
    <w:p w14:paraId="6A237B8D" w14:textId="558E91E4" w:rsidR="009D5441" w:rsidRPr="000D1796" w:rsidRDefault="009D5441"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non autorizzare,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63409C11" w14:textId="77777777" w:rsidR="009D5441" w:rsidRPr="000D1796" w:rsidRDefault="009D5441"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di essere informato che i dati personali raccolti saranno trattati, anche con strumenti informatici, esclusivamente nell’ambito della presente gara, conformemente a quanto stabilito dal Regolamento UE nr. 679/2016 (GDPR) e dalla normativa italiana vigente.</w:t>
      </w:r>
    </w:p>
    <w:p w14:paraId="5496CD0D" w14:textId="77777777" w:rsidR="009D5441" w:rsidRPr="000D1796" w:rsidRDefault="009D5441"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i/>
          <w:sz w:val="24"/>
          <w:szCs w:val="24"/>
        </w:rPr>
      </w:pPr>
      <w:r w:rsidRPr="000D1796">
        <w:rPr>
          <w:rFonts w:ascii="Times New Roman" w:hAnsi="Times New Roman" w:cs="Times New Roman"/>
          <w:i/>
          <w:sz w:val="24"/>
          <w:szCs w:val="24"/>
        </w:rPr>
        <w:t>[in caso di operatori economici ammessi al concordato preventivo con continuità aziendale di cui all’art. 186 bis del R.D. 16 marzo 1942, n. 267</w:t>
      </w:r>
      <w:r w:rsidRPr="000D1796">
        <w:rPr>
          <w:rFonts w:ascii="Times New Roman" w:hAnsi="Times New Roman" w:cs="Times New Roman"/>
          <w:sz w:val="24"/>
          <w:szCs w:val="24"/>
        </w:rPr>
        <w:t xml:space="preserve">] </w:t>
      </w:r>
    </w:p>
    <w:p w14:paraId="384558BE" w14:textId="64DEFCEE" w:rsidR="009D5441" w:rsidRPr="000D1796" w:rsidRDefault="009D5441"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lastRenderedPageBreak/>
        <w:t>di avere depositato il ricorso per l’ammissione alla procedura di concordato preventivo aziendale, di cui all’art. 186-bis R.D. 16 marzo 1942 n. 267, nonché di essere stato 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576A55E0" w14:textId="77777777" w:rsidR="009D5441" w:rsidRPr="000D1796" w:rsidRDefault="009D5441" w:rsidP="009D5441">
      <w:pPr>
        <w:ind w:firstLine="426"/>
        <w:rPr>
          <w:rFonts w:ascii="Times New Roman" w:hAnsi="Times New Roman" w:cs="Times New Roman"/>
          <w:i/>
          <w:sz w:val="24"/>
          <w:szCs w:val="24"/>
        </w:rPr>
      </w:pPr>
      <w:r w:rsidRPr="000D1796">
        <w:rPr>
          <w:rFonts w:ascii="Times New Roman" w:hAnsi="Times New Roman" w:cs="Times New Roman"/>
          <w:i/>
          <w:sz w:val="24"/>
          <w:szCs w:val="24"/>
        </w:rPr>
        <w:t>ovvero</w:t>
      </w:r>
    </w:p>
    <w:p w14:paraId="3DC28841" w14:textId="0DB111D2" w:rsidR="009D5441" w:rsidRPr="000D1796" w:rsidRDefault="009D5441"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di trovarsi in stato di concordato preventivo, di cui all’art. 186-bis R.D. 16 marzo 1942 n. 267, giusto decreto del Tribunale di _________________, come da copia allegata, nonché che non si presenterà alle procedure di gara quale impresa mandataria di un raggruppamento di imprese/rete di imprese.</w:t>
      </w:r>
    </w:p>
    <w:p w14:paraId="25CDBF5E" w14:textId="5893AF42"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i/>
          <w:sz w:val="24"/>
          <w:szCs w:val="24"/>
        </w:rPr>
      </w:pPr>
      <w:r w:rsidRPr="000D1796">
        <w:rPr>
          <w:rFonts w:ascii="Times New Roman" w:hAnsi="Times New Roman" w:cs="Times New Roman"/>
          <w:i/>
          <w:sz w:val="24"/>
          <w:szCs w:val="24"/>
        </w:rPr>
        <w:t>[In caso di R.T.I./Consorzio ordinario/GEIE]</w:t>
      </w:r>
    </w:p>
    <w:p w14:paraId="61333ADC" w14:textId="6753A207" w:rsidR="0013797D" w:rsidRPr="000D1796" w:rsidRDefault="0013797D"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che l’R.T.I./Consorzio ordinario/GEIE è già costituito, come si evince dalla allegata copia per immagine (scansione di documento cartaceo</w:t>
      </w:r>
      <w:r w:rsidR="00B02DD2" w:rsidRPr="000D1796">
        <w:rPr>
          <w:rFonts w:ascii="Times New Roman" w:hAnsi="Times New Roman" w:cs="Times New Roman"/>
          <w:sz w:val="24"/>
          <w:szCs w:val="24"/>
        </w:rPr>
        <w:t>)</w:t>
      </w:r>
      <w:r w:rsidRPr="000D1796">
        <w:rPr>
          <w:rFonts w:ascii="Times New Roman" w:hAnsi="Times New Roman" w:cs="Times New Roman"/>
          <w:sz w:val="24"/>
          <w:szCs w:val="24"/>
        </w:rPr>
        <w:t>/informatica del mandato collettivo/atto costitutivo;</w:t>
      </w:r>
    </w:p>
    <w:p w14:paraId="0565EF3B" w14:textId="77777777" w:rsidR="0013797D" w:rsidRPr="000D1796" w:rsidRDefault="0013797D" w:rsidP="0013797D">
      <w:pPr>
        <w:pStyle w:val="Numerazioneperbuste"/>
        <w:numPr>
          <w:ilvl w:val="0"/>
          <w:numId w:val="0"/>
        </w:numPr>
        <w:spacing w:before="0" w:after="0"/>
        <w:ind w:left="360"/>
        <w:rPr>
          <w:rFonts w:ascii="Times New Roman" w:hAnsi="Times New Roman" w:cs="Times New Roman"/>
          <w:i/>
          <w:sz w:val="24"/>
          <w:szCs w:val="24"/>
        </w:rPr>
      </w:pPr>
      <w:r w:rsidRPr="000D1796">
        <w:rPr>
          <w:rFonts w:ascii="Times New Roman" w:hAnsi="Times New Roman" w:cs="Times New Roman"/>
          <w:i/>
          <w:sz w:val="24"/>
          <w:szCs w:val="24"/>
        </w:rPr>
        <w:t>ovvero</w:t>
      </w:r>
    </w:p>
    <w:p w14:paraId="32974DBA" w14:textId="77777777" w:rsidR="0013797D" w:rsidRPr="000D1796" w:rsidRDefault="0013797D"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D1796">
        <w:rPr>
          <w:rFonts w:ascii="Times New Roman" w:hAnsi="Times New Roman" w:cs="Times New Roman"/>
          <w:b/>
          <w:sz w:val="24"/>
          <w:szCs w:val="24"/>
        </w:rPr>
        <w:t>allegate/a.</w:t>
      </w:r>
    </w:p>
    <w:p w14:paraId="718DA140" w14:textId="77777777"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i/>
          <w:sz w:val="24"/>
          <w:szCs w:val="24"/>
        </w:rPr>
      </w:pPr>
      <w:r w:rsidRPr="000D1796">
        <w:rPr>
          <w:rFonts w:ascii="Times New Roman" w:hAnsi="Times New Roman" w:cs="Times New Roman"/>
          <w:i/>
          <w:sz w:val="24"/>
          <w:szCs w:val="24"/>
        </w:rPr>
        <w:t xml:space="preserve"> [in caso di Rete d’Impresa]</w:t>
      </w:r>
    </w:p>
    <w:p w14:paraId="616FF56E" w14:textId="77777777" w:rsidR="0013797D" w:rsidRPr="000D1796" w:rsidRDefault="0013797D"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 xml:space="preserve">che la Rete è dotata di soggettività giuridica, ai sensi dell’articolo 3, comma 4-quater, d.l. 5/2009, e dotata di un organo comune con potere di rappresentanza e che la stessa è stata costituita mediante contratto </w:t>
      </w:r>
      <w:r w:rsidRPr="000D1796">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0D1796">
        <w:rPr>
          <w:rFonts w:ascii="Times New Roman" w:hAnsi="Times New Roman" w:cs="Times New Roman"/>
          <w:b/>
          <w:snapToGrid w:val="0"/>
          <w:sz w:val="24"/>
          <w:szCs w:val="24"/>
        </w:rPr>
        <w:t>allega</w:t>
      </w:r>
      <w:r w:rsidRPr="000D1796">
        <w:rPr>
          <w:rFonts w:ascii="Times New Roman" w:hAnsi="Times New Roman" w:cs="Times New Roman"/>
          <w:sz w:val="24"/>
          <w:szCs w:val="24"/>
        </w:rPr>
        <w:t xml:space="preserve"> copia per immagine (scansione di documento cartaceo)/informatica,</w:t>
      </w:r>
    </w:p>
    <w:p w14:paraId="1F276D6E" w14:textId="77777777" w:rsidR="0013797D" w:rsidRPr="000D1796" w:rsidRDefault="0013797D" w:rsidP="0013797D">
      <w:pPr>
        <w:pStyle w:val="Numerazioneperbuste"/>
        <w:numPr>
          <w:ilvl w:val="0"/>
          <w:numId w:val="0"/>
        </w:numPr>
        <w:tabs>
          <w:tab w:val="left" w:pos="851"/>
        </w:tabs>
        <w:spacing w:before="0" w:after="0"/>
        <w:ind w:left="851" w:hanging="425"/>
        <w:rPr>
          <w:rFonts w:ascii="Times New Roman" w:hAnsi="Times New Roman" w:cs="Times New Roman"/>
          <w:i/>
          <w:sz w:val="24"/>
          <w:szCs w:val="24"/>
        </w:rPr>
      </w:pPr>
      <w:r w:rsidRPr="000D1796">
        <w:rPr>
          <w:rFonts w:ascii="Times New Roman" w:hAnsi="Times New Roman" w:cs="Times New Roman"/>
          <w:i/>
          <w:sz w:val="24"/>
          <w:szCs w:val="24"/>
        </w:rPr>
        <w:t>ovvero</w:t>
      </w:r>
    </w:p>
    <w:p w14:paraId="469DE117" w14:textId="77777777" w:rsidR="0013797D" w:rsidRPr="000D1796" w:rsidRDefault="0013797D" w:rsidP="000D1796">
      <w:pPr>
        <w:numPr>
          <w:ilvl w:val="0"/>
          <w:numId w:val="10"/>
        </w:numPr>
        <w:suppressAutoHyphens/>
        <w:spacing w:after="0" w:line="360" w:lineRule="auto"/>
        <w:ind w:left="993" w:hanging="567"/>
        <w:jc w:val="both"/>
        <w:rPr>
          <w:rFonts w:ascii="Times New Roman" w:hAnsi="Times New Roman" w:cs="Times New Roman"/>
          <w:sz w:val="24"/>
          <w:szCs w:val="24"/>
        </w:rPr>
      </w:pPr>
      <w:r w:rsidRPr="000D1796">
        <w:rPr>
          <w:rFonts w:ascii="Times New Roman" w:hAnsi="Times New Roman" w:cs="Times New Roman"/>
          <w:sz w:val="24"/>
          <w:szCs w:val="24"/>
        </w:rPr>
        <w:t>che la Rete è priva di soggettività giuridica e dotata di organo comune con potere di rappresentanza ed è stata costituita mediante</w:t>
      </w:r>
    </w:p>
    <w:p w14:paraId="31D0F7D0" w14:textId="77777777" w:rsidR="0013797D" w:rsidRPr="000D1796" w:rsidRDefault="0013797D" w:rsidP="000D1796">
      <w:pPr>
        <w:pStyle w:val="Numerazioneperbuste"/>
        <w:numPr>
          <w:ilvl w:val="0"/>
          <w:numId w:val="27"/>
        </w:numPr>
        <w:spacing w:before="0" w:after="0"/>
        <w:ind w:left="1560"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contratto </w:t>
      </w:r>
      <w:r w:rsidRPr="000D1796">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w:t>
      </w:r>
      <w:r w:rsidRPr="000D1796">
        <w:rPr>
          <w:rFonts w:ascii="Times New Roman" w:hAnsi="Times New Roman" w:cs="Times New Roman"/>
          <w:snapToGrid w:val="0"/>
          <w:sz w:val="24"/>
          <w:szCs w:val="24"/>
        </w:rPr>
        <w:lastRenderedPageBreak/>
        <w:t xml:space="preserve">con rappresentanza conferito alla impresa mandataria, di cui si </w:t>
      </w:r>
      <w:r w:rsidRPr="000D1796">
        <w:rPr>
          <w:rFonts w:ascii="Times New Roman" w:hAnsi="Times New Roman" w:cs="Times New Roman"/>
          <w:b/>
          <w:snapToGrid w:val="0"/>
          <w:sz w:val="24"/>
          <w:szCs w:val="24"/>
        </w:rPr>
        <w:t>allega</w:t>
      </w:r>
      <w:r w:rsidRPr="000D1796">
        <w:rPr>
          <w:rFonts w:ascii="Times New Roman" w:hAnsi="Times New Roman" w:cs="Times New Roman"/>
          <w:sz w:val="24"/>
          <w:szCs w:val="24"/>
        </w:rPr>
        <w:t xml:space="preserve"> copia per immagine (scansione di documento cartaceo)/informatica</w:t>
      </w:r>
    </w:p>
    <w:p w14:paraId="38BFB2D7" w14:textId="77777777" w:rsidR="0013797D" w:rsidRPr="000D1796" w:rsidRDefault="0013797D" w:rsidP="000D1796">
      <w:pPr>
        <w:pStyle w:val="Numerazioneperbuste"/>
        <w:numPr>
          <w:ilvl w:val="0"/>
          <w:numId w:val="0"/>
        </w:numPr>
        <w:spacing w:before="0" w:after="0"/>
        <w:ind w:left="1276" w:hanging="283"/>
        <w:rPr>
          <w:rFonts w:ascii="Times New Roman" w:hAnsi="Times New Roman" w:cs="Times New Roman"/>
          <w:sz w:val="24"/>
          <w:szCs w:val="24"/>
        </w:rPr>
      </w:pPr>
      <w:r w:rsidRPr="000D1796">
        <w:rPr>
          <w:rFonts w:ascii="Times New Roman" w:hAnsi="Times New Roman" w:cs="Times New Roman"/>
          <w:sz w:val="24"/>
          <w:szCs w:val="24"/>
        </w:rPr>
        <w:t>ovvero</w:t>
      </w:r>
    </w:p>
    <w:p w14:paraId="2D3CB880" w14:textId="77777777" w:rsidR="0013797D" w:rsidRPr="000D1796" w:rsidRDefault="0013797D" w:rsidP="000D1796">
      <w:pPr>
        <w:pStyle w:val="Numerazioneperbuste"/>
        <w:numPr>
          <w:ilvl w:val="0"/>
          <w:numId w:val="27"/>
        </w:numPr>
        <w:spacing w:before="0" w:after="0"/>
        <w:ind w:left="1560" w:hanging="425"/>
        <w:jc w:val="both"/>
        <w:rPr>
          <w:rFonts w:ascii="Times New Roman" w:hAnsi="Times New Roman" w:cs="Times New Roman"/>
          <w:sz w:val="24"/>
          <w:szCs w:val="24"/>
        </w:rPr>
      </w:pPr>
      <w:r w:rsidRPr="000D1796">
        <w:rPr>
          <w:rFonts w:ascii="Times New Roman" w:hAnsi="Times New Roman" w:cs="Times New Roman"/>
          <w:snapToGrid w:val="0"/>
          <w:sz w:val="24"/>
          <w:szCs w:val="24"/>
        </w:rPr>
        <w:t xml:space="preserve">contratto redatto in altra forma </w:t>
      </w:r>
      <w:r w:rsidRPr="000D1796">
        <w:rPr>
          <w:rFonts w:ascii="Times New Roman" w:hAnsi="Times New Roman" w:cs="Times New Roman"/>
          <w:i/>
          <w:snapToGrid w:val="0"/>
          <w:sz w:val="24"/>
          <w:szCs w:val="24"/>
        </w:rPr>
        <w:t>[indicare l’eventuale ulteriore forma di redazione del contratto di Rete]</w:t>
      </w:r>
      <w:r w:rsidRPr="000D1796">
        <w:rPr>
          <w:rFonts w:ascii="Times New Roman" w:hAnsi="Times New Roman" w:cs="Times New Roman"/>
          <w:snapToGrid w:val="0"/>
          <w:sz w:val="24"/>
          <w:szCs w:val="24"/>
        </w:rPr>
        <w:t xml:space="preserve"> _________________________________ e che </w:t>
      </w:r>
      <w:r w:rsidRPr="000D1796">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0D1796">
        <w:rPr>
          <w:rFonts w:ascii="Times New Roman" w:hAnsi="Times New Roman" w:cs="Times New Roman"/>
          <w:b/>
          <w:sz w:val="24"/>
          <w:szCs w:val="24"/>
        </w:rPr>
        <w:t>allegato</w:t>
      </w:r>
      <w:r w:rsidRPr="000D1796">
        <w:rPr>
          <w:rFonts w:ascii="Times New Roman" w:hAnsi="Times New Roman" w:cs="Times New Roman"/>
          <w:sz w:val="24"/>
          <w:szCs w:val="24"/>
        </w:rPr>
        <w:t xml:space="preserve"> documento prodotto in copia per immagine (Scansione di documento cartaceo)/informatica,</w:t>
      </w:r>
    </w:p>
    <w:p w14:paraId="0D7ECA8A" w14:textId="77777777" w:rsidR="0013797D" w:rsidRPr="000D1796" w:rsidRDefault="0013797D" w:rsidP="000D1796">
      <w:pPr>
        <w:ind w:left="567" w:firstLine="349"/>
        <w:rPr>
          <w:rFonts w:ascii="Times New Roman" w:hAnsi="Times New Roman" w:cs="Times New Roman"/>
          <w:i/>
          <w:sz w:val="24"/>
          <w:szCs w:val="24"/>
        </w:rPr>
      </w:pPr>
      <w:r w:rsidRPr="000D1796">
        <w:rPr>
          <w:rFonts w:ascii="Times New Roman" w:hAnsi="Times New Roman" w:cs="Times New Roman"/>
          <w:i/>
          <w:sz w:val="24"/>
          <w:szCs w:val="24"/>
        </w:rPr>
        <w:t>ovvero [nelle ulteriori ipotesi di configurazione giuridica della Rete]</w:t>
      </w:r>
    </w:p>
    <w:p w14:paraId="542CC0E9" w14:textId="77777777" w:rsidR="0013797D" w:rsidRPr="000D1796" w:rsidRDefault="0013797D" w:rsidP="0013797D">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0D1796">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53F18E00" w14:textId="77777777" w:rsidR="0013797D" w:rsidRPr="000D1796" w:rsidRDefault="0013797D" w:rsidP="000D1796">
      <w:pPr>
        <w:pStyle w:val="Numerazioneperbuste"/>
        <w:numPr>
          <w:ilvl w:val="0"/>
          <w:numId w:val="27"/>
        </w:numPr>
        <w:spacing w:before="0" w:after="0"/>
        <w:ind w:left="1560"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già costituito, come si evince dalla </w:t>
      </w:r>
      <w:r w:rsidRPr="000D1796">
        <w:rPr>
          <w:rFonts w:ascii="Times New Roman" w:hAnsi="Times New Roman" w:cs="Times New Roman"/>
          <w:b/>
          <w:sz w:val="24"/>
          <w:szCs w:val="24"/>
        </w:rPr>
        <w:t>allegata</w:t>
      </w:r>
      <w:r w:rsidRPr="000D1796">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0D1796">
        <w:rPr>
          <w:rFonts w:ascii="Times New Roman" w:hAnsi="Times New Roman" w:cs="Times New Roman"/>
          <w:b/>
          <w:sz w:val="24"/>
          <w:szCs w:val="24"/>
        </w:rPr>
        <w:t xml:space="preserve">allegato </w:t>
      </w:r>
      <w:r w:rsidRPr="000D1796">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D1796">
        <w:rPr>
          <w:rFonts w:ascii="Times New Roman" w:hAnsi="Times New Roman" w:cs="Times New Roman"/>
          <w:b/>
          <w:sz w:val="24"/>
          <w:szCs w:val="24"/>
        </w:rPr>
        <w:t>allegato</w:t>
      </w:r>
      <w:r w:rsidRPr="000D1796">
        <w:rPr>
          <w:rFonts w:ascii="Times New Roman" w:hAnsi="Times New Roman" w:cs="Times New Roman"/>
          <w:sz w:val="24"/>
          <w:szCs w:val="24"/>
        </w:rPr>
        <w:t xml:space="preserve"> mandato avente forma dell’atto pubblico o della scrittura privata autenticata, anche ai sensi dell’art. 25 del d.lgs. 82/2005;</w:t>
      </w:r>
    </w:p>
    <w:p w14:paraId="7BBDE128" w14:textId="77777777" w:rsidR="00132BF7" w:rsidRPr="000D1796" w:rsidRDefault="0013797D" w:rsidP="000D1796">
      <w:pPr>
        <w:pStyle w:val="Numerazioneperbuste"/>
        <w:numPr>
          <w:ilvl w:val="0"/>
          <w:numId w:val="27"/>
        </w:numPr>
        <w:spacing w:before="0" w:after="0"/>
        <w:ind w:left="1560"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D1796">
        <w:rPr>
          <w:rFonts w:ascii="Times New Roman" w:hAnsi="Times New Roman" w:cs="Times New Roman"/>
          <w:b/>
          <w:sz w:val="24"/>
          <w:szCs w:val="24"/>
        </w:rPr>
        <w:t>allegate/a</w:t>
      </w:r>
      <w:r w:rsidRPr="000D1796">
        <w:rPr>
          <w:rFonts w:ascii="Times New Roman" w:hAnsi="Times New Roman" w:cs="Times New Roman"/>
          <w:sz w:val="24"/>
          <w:szCs w:val="24"/>
        </w:rPr>
        <w:t>.</w:t>
      </w:r>
    </w:p>
    <w:p w14:paraId="06B7A65A" w14:textId="2ACCC449"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i/>
          <w:sz w:val="24"/>
          <w:szCs w:val="24"/>
        </w:rPr>
        <w:lastRenderedPageBreak/>
        <w:t xml:space="preserve">[in caso di R.T.I./Consorzio ordinario/Rete d’Impresa/GEIE costituiti o costituendi] </w:t>
      </w:r>
      <w:r w:rsidRPr="000D1796">
        <w:rPr>
          <w:rFonts w:ascii="Times New Roman" w:hAnsi="Times New Roman" w:cs="Times New Roman"/>
          <w:sz w:val="24"/>
          <w:szCs w:val="24"/>
        </w:rPr>
        <w:t>che la ripartizione dell’oggetto contrattuale all’interno del R.T.I./Consorzio (fornitura e/o servizi che saranno eseguiti da ciascuna singola Impresa componente l’R.T.I./Consorzio) è la seguente:</w:t>
      </w:r>
    </w:p>
    <w:p w14:paraId="4E757BC6" w14:textId="77777777" w:rsidR="0013797D" w:rsidRPr="000D1796" w:rsidRDefault="0013797D" w:rsidP="0013797D">
      <w:pPr>
        <w:tabs>
          <w:tab w:val="left" w:pos="851"/>
        </w:tabs>
        <w:ind w:left="851" w:hanging="425"/>
        <w:rPr>
          <w:rFonts w:ascii="Times New Roman" w:hAnsi="Times New Roman" w:cs="Times New Roman"/>
          <w:sz w:val="24"/>
          <w:szCs w:val="24"/>
        </w:rPr>
      </w:pPr>
      <w:r w:rsidRPr="000D1796">
        <w:rPr>
          <w:rFonts w:ascii="Times New Roman" w:hAnsi="Times New Roman" w:cs="Times New Roman"/>
          <w:sz w:val="24"/>
          <w:szCs w:val="24"/>
        </w:rPr>
        <w:t xml:space="preserve">Impresa ________________ Attività e/o Servizi ____________________________ % ______ </w:t>
      </w:r>
    </w:p>
    <w:p w14:paraId="0C1A33CC" w14:textId="77777777" w:rsidR="0013797D" w:rsidRPr="000D1796" w:rsidRDefault="0013797D" w:rsidP="0013797D">
      <w:pPr>
        <w:tabs>
          <w:tab w:val="left" w:pos="851"/>
        </w:tabs>
        <w:ind w:left="851" w:hanging="425"/>
        <w:rPr>
          <w:rFonts w:ascii="Times New Roman" w:hAnsi="Times New Roman" w:cs="Times New Roman"/>
          <w:sz w:val="24"/>
          <w:szCs w:val="24"/>
        </w:rPr>
      </w:pPr>
      <w:r w:rsidRPr="000D1796">
        <w:rPr>
          <w:rFonts w:ascii="Times New Roman" w:hAnsi="Times New Roman" w:cs="Times New Roman"/>
          <w:sz w:val="24"/>
          <w:szCs w:val="24"/>
        </w:rPr>
        <w:t xml:space="preserve">Impresa ________________ Attività e/o Servizi ____________________________ % ______ </w:t>
      </w:r>
    </w:p>
    <w:p w14:paraId="6441DCEB" w14:textId="77777777" w:rsidR="0013797D" w:rsidRPr="000D1796" w:rsidRDefault="0013797D" w:rsidP="0013797D">
      <w:pPr>
        <w:tabs>
          <w:tab w:val="left" w:pos="851"/>
        </w:tabs>
        <w:ind w:left="851" w:hanging="425"/>
        <w:rPr>
          <w:rFonts w:ascii="Times New Roman" w:hAnsi="Times New Roman" w:cs="Times New Roman"/>
          <w:sz w:val="24"/>
          <w:szCs w:val="24"/>
        </w:rPr>
      </w:pPr>
      <w:r w:rsidRPr="000D1796">
        <w:rPr>
          <w:rFonts w:ascii="Times New Roman" w:hAnsi="Times New Roman" w:cs="Times New Roman"/>
          <w:sz w:val="24"/>
          <w:szCs w:val="24"/>
        </w:rPr>
        <w:t xml:space="preserve">Impresa ________________ Attività e/o Servizi ____________________________ % ______ </w:t>
      </w:r>
    </w:p>
    <w:p w14:paraId="4DC50BF8" w14:textId="77777777" w:rsidR="0013797D" w:rsidRPr="000D1796" w:rsidRDefault="0013797D" w:rsidP="0013797D">
      <w:pPr>
        <w:tabs>
          <w:tab w:val="left" w:pos="851"/>
        </w:tabs>
        <w:ind w:left="851" w:hanging="425"/>
        <w:rPr>
          <w:rFonts w:ascii="Times New Roman" w:hAnsi="Times New Roman" w:cs="Times New Roman"/>
          <w:sz w:val="24"/>
          <w:szCs w:val="24"/>
        </w:rPr>
      </w:pPr>
      <w:r w:rsidRPr="000D1796">
        <w:rPr>
          <w:rFonts w:ascii="Times New Roman" w:hAnsi="Times New Roman" w:cs="Times New Roman"/>
          <w:sz w:val="24"/>
          <w:szCs w:val="24"/>
        </w:rPr>
        <w:t xml:space="preserve">Impresa ________________ Attività e/o Servizi ____________________________ % ______ </w:t>
      </w:r>
    </w:p>
    <w:p w14:paraId="6EA0BE7C" w14:textId="27B88153" w:rsidR="008C1B60"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i/>
          <w:sz w:val="24"/>
          <w:szCs w:val="24"/>
        </w:rPr>
        <w:t xml:space="preserve"> </w:t>
      </w:r>
      <w:r w:rsidR="008C1B60" w:rsidRPr="000D1796">
        <w:rPr>
          <w:rFonts w:ascii="Times New Roman" w:hAnsi="Times New Roman" w:cs="Times New Roman"/>
          <w:i/>
          <w:sz w:val="24"/>
          <w:szCs w:val="24"/>
        </w:rPr>
        <w:t xml:space="preserve">[in caso di R.T.I. o di Consorzi ordinari costituendi] </w:t>
      </w:r>
      <w:r w:rsidR="008C1B60" w:rsidRPr="000D1796">
        <w:rPr>
          <w:rFonts w:ascii="Times New Roman" w:hAnsi="Times New Roman" w:cs="Times New Roman"/>
          <w:sz w:val="24"/>
          <w:szCs w:val="24"/>
        </w:rPr>
        <w:t>che in caso di aggiudicazione si impegna a costituire R.T.I./Consorzio conformandosi alla disciplina di cui all’art. 48 del D.Lgs. n. 50/2016 e s.m.i., conferendo mandato collettivo speciale con rappresentanza all’impresa qualificata mandataria la quale stipulerà la Convenzione in nome e per conto delle mandanti/consorziate;</w:t>
      </w:r>
    </w:p>
    <w:p w14:paraId="1B6918D0" w14:textId="62FF13A0"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i/>
          <w:sz w:val="24"/>
          <w:szCs w:val="24"/>
        </w:rPr>
        <w:t>[in caso Consorzio di cui all’art. 45, comma 2, lett. b) e c), del d.lgs. 50/2016 e di rete di imprese dotate di organo comune di rappresentanza e di soggettività giuridica</w:t>
      </w:r>
      <w:r w:rsidRPr="000D1796">
        <w:rPr>
          <w:rFonts w:ascii="Times New Roman" w:hAnsi="Times New Roman" w:cs="Times New Roman"/>
          <w:sz w:val="24"/>
          <w:szCs w:val="24"/>
          <w:vertAlign w:val="superscript"/>
        </w:rPr>
        <w:footnoteReference w:id="2"/>
      </w:r>
      <w:r w:rsidRPr="000D1796">
        <w:rPr>
          <w:rFonts w:ascii="Times New Roman" w:hAnsi="Times New Roman" w:cs="Times New Roman"/>
          <w:i/>
          <w:sz w:val="24"/>
          <w:szCs w:val="24"/>
        </w:rPr>
        <w:t xml:space="preserve">] </w:t>
      </w:r>
      <w:r w:rsidRPr="000D1796">
        <w:rPr>
          <w:rFonts w:ascii="Times New Roman" w:hAnsi="Times New Roman" w:cs="Times New Roman"/>
          <w:sz w:val="24"/>
          <w:szCs w:val="24"/>
        </w:rPr>
        <w:t>che il Consorzio/Rete di impresa partecipa per le seguenti consorziate/Imprese:</w:t>
      </w:r>
    </w:p>
    <w:p w14:paraId="29E9B6BC" w14:textId="77777777" w:rsidR="0013797D" w:rsidRPr="000D1796" w:rsidRDefault="0013797D" w:rsidP="0013797D">
      <w:pPr>
        <w:pStyle w:val="Numerazioneperbuste"/>
        <w:numPr>
          <w:ilvl w:val="0"/>
          <w:numId w:val="0"/>
        </w:numPr>
        <w:spacing w:before="0" w:after="0"/>
        <w:ind w:left="360"/>
        <w:rPr>
          <w:rFonts w:ascii="Times New Roman" w:hAnsi="Times New Roman" w:cs="Times New Roman"/>
          <w:i/>
          <w:sz w:val="24"/>
          <w:szCs w:val="24"/>
        </w:rPr>
      </w:pPr>
      <w:r w:rsidRPr="000D1796">
        <w:rPr>
          <w:rFonts w:ascii="Times New Roman" w:hAnsi="Times New Roman" w:cs="Times New Roman"/>
          <w:i/>
          <w:sz w:val="24"/>
          <w:szCs w:val="24"/>
        </w:rPr>
        <w:t>_____________________________________________________________________________</w:t>
      </w:r>
    </w:p>
    <w:p w14:paraId="0614159B" w14:textId="77777777" w:rsidR="0013797D" w:rsidRPr="000D1796" w:rsidRDefault="0013797D" w:rsidP="0013797D">
      <w:pPr>
        <w:pStyle w:val="Numerazioneperbuste"/>
        <w:numPr>
          <w:ilvl w:val="0"/>
          <w:numId w:val="0"/>
        </w:numPr>
        <w:spacing w:before="0" w:after="0"/>
        <w:ind w:left="360"/>
        <w:rPr>
          <w:rFonts w:ascii="Times New Roman" w:hAnsi="Times New Roman" w:cs="Times New Roman"/>
          <w:i/>
          <w:sz w:val="24"/>
          <w:szCs w:val="24"/>
        </w:rPr>
      </w:pPr>
      <w:r w:rsidRPr="000D1796">
        <w:rPr>
          <w:rFonts w:ascii="Times New Roman" w:hAnsi="Times New Roman" w:cs="Times New Roman"/>
          <w:i/>
          <w:sz w:val="24"/>
          <w:szCs w:val="24"/>
        </w:rPr>
        <w:t>_____________________________________________________________________________</w:t>
      </w:r>
    </w:p>
    <w:p w14:paraId="4B8D7D7A" w14:textId="77777777" w:rsidR="0013797D" w:rsidRPr="000D1796" w:rsidRDefault="0013797D" w:rsidP="0013797D">
      <w:pPr>
        <w:pStyle w:val="Numerazioneperbuste"/>
        <w:numPr>
          <w:ilvl w:val="0"/>
          <w:numId w:val="0"/>
        </w:numPr>
        <w:spacing w:before="0"/>
        <w:ind w:left="357"/>
        <w:rPr>
          <w:rFonts w:ascii="Times New Roman" w:hAnsi="Times New Roman" w:cs="Times New Roman"/>
          <w:sz w:val="24"/>
          <w:szCs w:val="24"/>
        </w:rPr>
      </w:pPr>
      <w:r w:rsidRPr="000D1796">
        <w:rPr>
          <w:rFonts w:ascii="Times New Roman" w:hAnsi="Times New Roman" w:cs="Times New Roman"/>
          <w:i/>
          <w:sz w:val="24"/>
          <w:szCs w:val="24"/>
        </w:rPr>
        <w:t>_____________________________________________________________________________</w:t>
      </w:r>
    </w:p>
    <w:p w14:paraId="0E138492" w14:textId="37FD1185"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i/>
          <w:sz w:val="24"/>
          <w:szCs w:val="24"/>
        </w:rPr>
        <w:t>[in caso Consorzio di cui all’art. 45, comma 2, lett. c), del d.lgs. 50/2016 che il Consorzio è composto dalle seguenti consorziate:</w:t>
      </w:r>
      <w:r w:rsidRPr="000D1796">
        <w:rPr>
          <w:rFonts w:ascii="Times New Roman" w:hAnsi="Times New Roman" w:cs="Times New Roman"/>
          <w:i/>
          <w:sz w:val="24"/>
          <w:szCs w:val="24"/>
        </w:rPr>
        <w:cr/>
        <w:t>____________________________________________________________________________________________________________________________________________________________________________________________________________________________________</w:t>
      </w:r>
    </w:p>
    <w:p w14:paraId="0295FAC7" w14:textId="3F2F6892" w:rsidR="003B4C15" w:rsidRPr="000D1796" w:rsidRDefault="003B4C15"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di non aver concluso contratti di lavoro subordinato o autonomo e comunque di non aver conferito incarichi ad ex dipendenti che hanno esercitato poteri autoritativi o negoziali per conto dell</w:t>
      </w:r>
      <w:r w:rsidR="004046F9">
        <w:rPr>
          <w:rFonts w:ascii="Times New Roman" w:hAnsi="Times New Roman" w:cs="Times New Roman"/>
          <w:sz w:val="24"/>
          <w:szCs w:val="24"/>
        </w:rPr>
        <w:t>’Amministrazione Contraente</w:t>
      </w:r>
      <w:r w:rsidRPr="000D1796">
        <w:rPr>
          <w:rFonts w:ascii="Times New Roman" w:hAnsi="Times New Roman" w:cs="Times New Roman"/>
          <w:sz w:val="24"/>
          <w:szCs w:val="24"/>
        </w:rPr>
        <w:t xml:space="preserve"> nei propri confronti per il triennio successivo alla cessazione del rapporto;</w:t>
      </w:r>
    </w:p>
    <w:p w14:paraId="3FD1F4A6" w14:textId="423E8B8F" w:rsidR="00E82A5E" w:rsidRDefault="00205118" w:rsidP="00E82A5E">
      <w:pPr>
        <w:numPr>
          <w:ilvl w:val="0"/>
          <w:numId w:val="43"/>
        </w:numPr>
        <w:suppressAutoHyphens/>
        <w:spacing w:after="0" w:line="360" w:lineRule="auto"/>
        <w:jc w:val="both"/>
        <w:rPr>
          <w:rFonts w:ascii="Times New Roman" w:hAnsi="Times New Roman" w:cs="Times New Roman"/>
          <w:sz w:val="24"/>
          <w:szCs w:val="24"/>
        </w:rPr>
      </w:pPr>
      <w:r w:rsidRPr="00205118">
        <w:rPr>
          <w:rFonts w:ascii="Times New Roman" w:hAnsi="Times New Roman" w:cs="Times New Roman"/>
          <w:sz w:val="24"/>
          <w:szCs w:val="24"/>
        </w:rPr>
        <w:t>di</w:t>
      </w:r>
      <w:r w:rsidR="00E82A5E">
        <w:rPr>
          <w:rFonts w:ascii="Times New Roman" w:hAnsi="Times New Roman" w:cs="Times New Roman"/>
          <w:sz w:val="24"/>
          <w:szCs w:val="24"/>
        </w:rPr>
        <w:t xml:space="preserve"> </w:t>
      </w:r>
    </w:p>
    <w:p w14:paraId="747CB27B" w14:textId="7E1BD8C8" w:rsidR="00E82A5E" w:rsidRPr="00BA35F7" w:rsidRDefault="00E82A5E" w:rsidP="00E82A5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Pr>
          <w:sz w:val="22"/>
        </w:rPr>
        <w:lastRenderedPageBreak/>
        <w:t xml:space="preserve">essere iscritto </w:t>
      </w:r>
      <w:r w:rsidRPr="009A3743">
        <w:rPr>
          <w:sz w:val="22"/>
        </w:rPr>
        <w:t xml:space="preserve">nell’elenco dei fornitori, prestatori di servizi ed esecutori di lavori non soggetti a tentativo di infiltrazione mafiosa (cosiddetta white list) istituito presso la Prefettura della provincia </w:t>
      </w:r>
      <w:r>
        <w:rPr>
          <w:sz w:val="22"/>
        </w:rPr>
        <w:t>_______n. di iscrizione _____, data inizio______, data fine______;</w:t>
      </w:r>
    </w:p>
    <w:p w14:paraId="0D585FEE" w14:textId="74872621" w:rsidR="00BA35F7" w:rsidRDefault="00BA35F7" w:rsidP="00BA35F7">
      <w:pPr>
        <w:pStyle w:val="Numerazioneperbuste"/>
        <w:numPr>
          <w:ilvl w:val="0"/>
          <w:numId w:val="0"/>
        </w:numPr>
        <w:tabs>
          <w:tab w:val="left" w:pos="851"/>
        </w:tabs>
        <w:spacing w:before="0" w:after="0"/>
        <w:ind w:left="851"/>
        <w:jc w:val="both"/>
        <w:rPr>
          <w:rFonts w:ascii="Times New Roman" w:hAnsi="Times New Roman" w:cs="Times New Roman"/>
          <w:sz w:val="24"/>
          <w:szCs w:val="24"/>
        </w:rPr>
      </w:pPr>
      <w:r>
        <w:rPr>
          <w:sz w:val="22"/>
        </w:rPr>
        <w:t>ovvero</w:t>
      </w:r>
    </w:p>
    <w:p w14:paraId="1F602164" w14:textId="719EF29D" w:rsidR="00205118" w:rsidRDefault="00205118" w:rsidP="00E82A5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E82A5E">
        <w:rPr>
          <w:rFonts w:ascii="Times New Roman" w:hAnsi="Times New Roman" w:cs="Times New Roman"/>
          <w:sz w:val="24"/>
          <w:szCs w:val="24"/>
        </w:rPr>
        <w:t>aver presentato domanda di iscrizione nell’elenco dei fornitori, prestatori di servizi non soggetti a tentativo di infiltrazione mafiosa (white list) istituito presso la Prefettura della provincia di ________;</w:t>
      </w:r>
    </w:p>
    <w:p w14:paraId="7BD8FEEF" w14:textId="6F4D3BED" w:rsidR="00E82A5E" w:rsidRPr="00E82A5E" w:rsidRDefault="00E82A5E" w:rsidP="00E82A5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Pr>
          <w:rFonts w:ascii="Times New Roman" w:hAnsi="Times New Roman" w:cs="Times New Roman"/>
          <w:sz w:val="24"/>
          <w:szCs w:val="24"/>
        </w:rPr>
        <w:t>nessuna delle opzioni indicate (</w:t>
      </w:r>
      <w:r w:rsidRPr="00A07E42">
        <w:rPr>
          <w:rFonts w:ascii="Times New Roman" w:hAnsi="Times New Roman" w:cs="Times New Roman"/>
          <w:sz w:val="24"/>
          <w:szCs w:val="24"/>
          <w:u w:val="single"/>
        </w:rPr>
        <w:t>non comporta esclusone dalla procedura</w:t>
      </w:r>
      <w:r>
        <w:rPr>
          <w:rFonts w:ascii="Times New Roman" w:hAnsi="Times New Roman" w:cs="Times New Roman"/>
          <w:sz w:val="24"/>
          <w:szCs w:val="24"/>
        </w:rPr>
        <w:t>)</w:t>
      </w:r>
      <w:r w:rsidR="00CE44D6">
        <w:rPr>
          <w:rFonts w:ascii="Times New Roman" w:hAnsi="Times New Roman" w:cs="Times New Roman"/>
          <w:sz w:val="24"/>
          <w:szCs w:val="24"/>
        </w:rPr>
        <w:t>;</w:t>
      </w:r>
    </w:p>
    <w:p w14:paraId="094CAEB1" w14:textId="6BDDF797"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di indicare nell’</w:t>
      </w:r>
      <w:r w:rsidRPr="000D1796">
        <w:rPr>
          <w:rFonts w:ascii="Times New Roman" w:hAnsi="Times New Roman" w:cs="Times New Roman"/>
          <w:b/>
          <w:sz w:val="24"/>
          <w:szCs w:val="24"/>
        </w:rPr>
        <w:t>allegato A</w:t>
      </w:r>
      <w:r w:rsidR="000D5FCE">
        <w:rPr>
          <w:rFonts w:ascii="Times New Roman" w:hAnsi="Times New Roman" w:cs="Times New Roman"/>
          <w:b/>
          <w:sz w:val="24"/>
          <w:szCs w:val="24"/>
        </w:rPr>
        <w:t>.1</w:t>
      </w:r>
      <w:r w:rsidRPr="000D1796">
        <w:rPr>
          <w:rFonts w:ascii="Times New Roman" w:hAnsi="Times New Roman" w:cs="Times New Roman"/>
          <w:b/>
          <w:sz w:val="24"/>
          <w:szCs w:val="24"/>
        </w:rPr>
        <w:t xml:space="preserve"> </w:t>
      </w:r>
      <w:r w:rsidRPr="000D1796">
        <w:rPr>
          <w:rFonts w:ascii="Times New Roman" w:hAnsi="Times New Roman" w:cs="Times New Roman"/>
          <w:sz w:val="24"/>
          <w:szCs w:val="24"/>
        </w:rPr>
        <w:t>alla presente dichiarazione i dati identificativi (nome, cognome, data e luogo di nascita, codice fiscale, comune di residenza) dei soggetti di cui all’art. 80, comma 3 del Codice, cosi come individuati dal Comunicato ANAC dell’8 novembre 2017, ovvero di indicare di seguito la banca dati ufficiale o il pubblico registro da cui i medesimi possono essere ricavati in modo aggiornato alla data di presentazione dell’offerta:</w:t>
      </w:r>
      <w:r w:rsidR="00E80362" w:rsidRPr="000D1796">
        <w:rPr>
          <w:rFonts w:ascii="Times New Roman" w:hAnsi="Times New Roman" w:cs="Times New Roman"/>
          <w:sz w:val="24"/>
          <w:szCs w:val="24"/>
        </w:rPr>
        <w:t xml:space="preserve"> </w:t>
      </w:r>
      <w:r w:rsidRPr="000D1796">
        <w:rPr>
          <w:rFonts w:ascii="Times New Roman" w:hAnsi="Times New Roman" w:cs="Times New Roman"/>
          <w:sz w:val="24"/>
          <w:szCs w:val="24"/>
        </w:rPr>
        <w:t>_________________________________________________________________________</w:t>
      </w:r>
      <w:r w:rsidR="003B4C15" w:rsidRPr="000D1796">
        <w:rPr>
          <w:rFonts w:ascii="Times New Roman" w:hAnsi="Times New Roman" w:cs="Times New Roman"/>
          <w:sz w:val="24"/>
          <w:szCs w:val="24"/>
        </w:rPr>
        <w:t>;</w:t>
      </w:r>
    </w:p>
    <w:p w14:paraId="62175E16" w14:textId="041CA196" w:rsidR="00794E8E"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di indicare quanto riportato nel successivo </w:t>
      </w:r>
      <w:r w:rsidRPr="000D1796">
        <w:rPr>
          <w:rFonts w:ascii="Times New Roman" w:hAnsi="Times New Roman" w:cs="Times New Roman"/>
          <w:b/>
          <w:sz w:val="24"/>
          <w:szCs w:val="24"/>
        </w:rPr>
        <w:t>Allegato C</w:t>
      </w:r>
      <w:r w:rsidRPr="000D1796">
        <w:rPr>
          <w:rFonts w:ascii="Times New Roman" w:hAnsi="Times New Roman" w:cs="Times New Roman"/>
          <w:sz w:val="24"/>
          <w:szCs w:val="24"/>
        </w:rPr>
        <w:t>, in merito ai motivi di esclusione di cui all’art. 80 del D.</w:t>
      </w:r>
      <w:r w:rsidR="003553E0">
        <w:rPr>
          <w:rFonts w:ascii="Times New Roman" w:hAnsi="Times New Roman" w:cs="Times New Roman"/>
          <w:sz w:val="24"/>
          <w:szCs w:val="24"/>
        </w:rPr>
        <w:t xml:space="preserve"> </w:t>
      </w:r>
      <w:r w:rsidRPr="000D1796">
        <w:rPr>
          <w:rFonts w:ascii="Times New Roman" w:hAnsi="Times New Roman" w:cs="Times New Roman"/>
          <w:sz w:val="24"/>
          <w:szCs w:val="24"/>
        </w:rPr>
        <w:t>lgs 50/2016, come modificato dalla legge 55/2019.</w:t>
      </w:r>
    </w:p>
    <w:p w14:paraId="45F12096" w14:textId="2F1D6D44" w:rsidR="00794E8E" w:rsidRPr="000D1796" w:rsidRDefault="00794E8E"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i/>
          <w:sz w:val="24"/>
          <w:szCs w:val="24"/>
        </w:rPr>
        <w:t>Relativamente alle casistiche di cui all’art. 2359:</w:t>
      </w:r>
    </w:p>
    <w:p w14:paraId="4E7BE5CB" w14:textId="502BFA48" w:rsidR="00794E8E" w:rsidRPr="000D1796" w:rsidRDefault="00794E8E" w:rsidP="00794E8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0D1796">
        <w:rPr>
          <w:rFonts w:ascii="Times New Roman" w:hAnsi="Times New Roman" w:cs="Times New Roman"/>
          <w:sz w:val="24"/>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022B8BA5" w14:textId="77777777" w:rsidR="00794E8E" w:rsidRPr="000D1796" w:rsidRDefault="00794E8E" w:rsidP="00794E8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0D1796">
        <w:rPr>
          <w:rFonts w:ascii="Times New Roman" w:hAnsi="Times New Roman" w:cs="Times New Roman"/>
          <w:sz w:val="24"/>
          <w:szCs w:val="24"/>
        </w:rPr>
        <w:t>di non trovarsi in una situazione di controllo di cui all’articolo 2359 c.c. rispetto ad alcun soggetto e di aver formulato l’offerta autonomamente;</w:t>
      </w:r>
    </w:p>
    <w:p w14:paraId="5B98E5D2" w14:textId="50F3FE84" w:rsidR="00794E8E" w:rsidRPr="000D1796" w:rsidRDefault="00794E8E" w:rsidP="00794E8E">
      <w:pPr>
        <w:pStyle w:val="Numerazioneperbuste"/>
        <w:numPr>
          <w:ilvl w:val="0"/>
          <w:numId w:val="0"/>
        </w:numPr>
        <w:tabs>
          <w:tab w:val="left" w:pos="851"/>
        </w:tabs>
        <w:spacing w:before="0" w:after="0"/>
        <w:ind w:left="851"/>
        <w:rPr>
          <w:rFonts w:ascii="Times New Roman" w:hAnsi="Times New Roman" w:cs="Times New Roman"/>
          <w:sz w:val="24"/>
          <w:szCs w:val="24"/>
        </w:rPr>
      </w:pPr>
      <w:r w:rsidRPr="000D1796">
        <w:rPr>
          <w:rFonts w:ascii="Times New Roman" w:hAnsi="Times New Roman" w:cs="Times New Roman"/>
          <w:sz w:val="24"/>
          <w:szCs w:val="24"/>
          <w:vertAlign w:val="superscript"/>
        </w:rPr>
        <w:footnoteReference w:id="3"/>
      </w:r>
      <w:r w:rsidRPr="000D1796">
        <w:rPr>
          <w:rFonts w:ascii="Times New Roman" w:hAnsi="Times New Roman" w:cs="Times New Roman"/>
          <w:sz w:val="24"/>
          <w:szCs w:val="24"/>
        </w:rPr>
        <w:t>_______________________________________________________________________________________________________________________________________</w:t>
      </w:r>
    </w:p>
    <w:p w14:paraId="13B5A1EE" w14:textId="77777777" w:rsidR="00794E8E" w:rsidRPr="000D1796" w:rsidRDefault="00794E8E" w:rsidP="00794E8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0D1796">
        <w:rPr>
          <w:rFonts w:ascii="Times New Roman" w:hAnsi="Times New Roman" w:cs="Times New Roman"/>
          <w:sz w:val="24"/>
          <w:szCs w:val="24"/>
        </w:rPr>
        <w:lastRenderedPageBreak/>
        <w:t>di non essere a conoscenza della partecipazione alla presente procedura di gara di soggetti con cui si trova in una situazione di controllo di cui all’articolo 2359 c.c. rispetto ad alcun soggetto e di aver formulato l’offerta autonomamente;</w:t>
      </w:r>
    </w:p>
    <w:p w14:paraId="3A11DC83" w14:textId="61267CC4" w:rsidR="00794E8E" w:rsidRPr="000D1796" w:rsidRDefault="00794E8E" w:rsidP="00794E8E">
      <w:pPr>
        <w:pStyle w:val="Numerazioneperbuste"/>
        <w:numPr>
          <w:ilvl w:val="0"/>
          <w:numId w:val="0"/>
        </w:numPr>
        <w:tabs>
          <w:tab w:val="left" w:pos="851"/>
        </w:tabs>
        <w:spacing w:before="0" w:after="0"/>
        <w:ind w:left="851"/>
        <w:rPr>
          <w:rFonts w:ascii="Times New Roman" w:hAnsi="Times New Roman" w:cs="Times New Roman"/>
          <w:sz w:val="24"/>
          <w:szCs w:val="24"/>
        </w:rPr>
      </w:pPr>
      <w:r w:rsidRPr="000D1796">
        <w:rPr>
          <w:rFonts w:ascii="Times New Roman" w:hAnsi="Times New Roman" w:cs="Times New Roman"/>
          <w:sz w:val="24"/>
          <w:szCs w:val="24"/>
          <w:vertAlign w:val="superscript"/>
        </w:rPr>
        <w:footnoteReference w:id="4"/>
      </w:r>
      <w:r w:rsidRPr="000D1796">
        <w:rPr>
          <w:rFonts w:ascii="Times New Roman" w:hAnsi="Times New Roman" w:cs="Times New Roman"/>
          <w:sz w:val="24"/>
          <w:szCs w:val="24"/>
        </w:rPr>
        <w:t>_______________________________________________________________________________________________________________________________________</w:t>
      </w:r>
    </w:p>
    <w:p w14:paraId="5A455824" w14:textId="77777777" w:rsidR="00794E8E" w:rsidRPr="000D1796" w:rsidRDefault="00794E8E" w:rsidP="00794E8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0D1796">
        <w:rPr>
          <w:rFonts w:ascii="Times New Roman" w:hAnsi="Times New Roman" w:cs="Times New Roman"/>
          <w:sz w:val="24"/>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31535304" w14:textId="7A8BC12E" w:rsidR="00794E8E" w:rsidRPr="000D1796" w:rsidRDefault="00794E8E" w:rsidP="00794E8E">
      <w:pPr>
        <w:pStyle w:val="Numerazioneperbuste"/>
        <w:numPr>
          <w:ilvl w:val="0"/>
          <w:numId w:val="0"/>
        </w:numPr>
        <w:tabs>
          <w:tab w:val="left" w:pos="851"/>
        </w:tabs>
        <w:spacing w:before="0" w:after="0"/>
        <w:ind w:left="851"/>
        <w:rPr>
          <w:rFonts w:ascii="Times New Roman" w:hAnsi="Times New Roman" w:cs="Times New Roman"/>
          <w:sz w:val="24"/>
          <w:szCs w:val="24"/>
        </w:rPr>
      </w:pPr>
      <w:r w:rsidRPr="000D1796">
        <w:rPr>
          <w:rFonts w:ascii="Times New Roman" w:hAnsi="Times New Roman" w:cs="Times New Roman"/>
          <w:sz w:val="24"/>
          <w:szCs w:val="24"/>
        </w:rPr>
        <w:t>________________________________________________________________________________________________________________________________________</w:t>
      </w:r>
    </w:p>
    <w:p w14:paraId="64A4968B" w14:textId="5201BA90" w:rsidR="00794E8E" w:rsidRPr="000D1796" w:rsidRDefault="00794E8E"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che questa Impresa: </w:t>
      </w:r>
    </w:p>
    <w:p w14:paraId="6C2F623A" w14:textId="4E2470BC" w:rsidR="00794E8E" w:rsidRPr="000D1796" w:rsidRDefault="00794E8E" w:rsidP="009C34A5">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0D1796">
        <w:rPr>
          <w:rFonts w:ascii="Times New Roman" w:hAnsi="Times New Roman" w:cs="Times New Roman"/>
          <w:sz w:val="24"/>
          <w:szCs w:val="24"/>
        </w:rPr>
        <w:t>intende ricorrere al subappalto, nei limiti di legge, in relazione alle seguenti prestazioni: _________________</w:t>
      </w:r>
    </w:p>
    <w:p w14:paraId="4F17D081" w14:textId="440C9BEB" w:rsidR="009F423D" w:rsidRPr="000D1796" w:rsidRDefault="00794E8E" w:rsidP="00FE422F">
      <w:pPr>
        <w:pStyle w:val="ListRoman"/>
        <w:ind w:hanging="141"/>
        <w:rPr>
          <w:rFonts w:ascii="Times New Roman" w:hAnsi="Times New Roman" w:cs="Times New Roman"/>
          <w:sz w:val="24"/>
          <w:szCs w:val="24"/>
        </w:rPr>
      </w:pPr>
      <w:r w:rsidRPr="000D1796">
        <w:rPr>
          <w:rFonts w:ascii="Times New Roman" w:hAnsi="Times New Roman" w:cs="Times New Roman"/>
          <w:sz w:val="24"/>
          <w:szCs w:val="24"/>
        </w:rPr>
        <w:t>non intende ricorrere al subappalto</w:t>
      </w:r>
    </w:p>
    <w:p w14:paraId="3107CD5A" w14:textId="69EBFA5A" w:rsidR="001E7D92"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che questa Impresa è in possesso dei requisiti di idoneità tecnico professionale necessari per la corretta esecuzione della fornitura/servizio, di cui all’art. 26, comma 1, lettera a), punto 2, del D.lgs. n. 81/2008 e s.m;</w:t>
      </w:r>
    </w:p>
    <w:p w14:paraId="71800118" w14:textId="21A0A106" w:rsidR="001E7D92"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sz w:val="24"/>
          <w:szCs w:val="24"/>
        </w:rPr>
        <w:t xml:space="preserve">che questa Impresa si impegna ad eseguire l’appalto nei modi e nei termini stabiliti nel Capitolato Tecnico, nello Schema di </w:t>
      </w:r>
      <w:r w:rsidR="000037F3" w:rsidRPr="000D1796">
        <w:rPr>
          <w:rFonts w:ascii="Times New Roman" w:hAnsi="Times New Roman" w:cs="Times New Roman"/>
          <w:sz w:val="24"/>
          <w:szCs w:val="24"/>
        </w:rPr>
        <w:t xml:space="preserve">Convenzione </w:t>
      </w:r>
      <w:r w:rsidRPr="000D1796">
        <w:rPr>
          <w:rFonts w:ascii="Times New Roman" w:hAnsi="Times New Roman" w:cs="Times New Roman"/>
          <w:sz w:val="24"/>
          <w:szCs w:val="24"/>
        </w:rPr>
        <w:t>e comunque nella documentazione di gara;</w:t>
      </w:r>
      <w:bookmarkStart w:id="1" w:name="_Ref496787048"/>
    </w:p>
    <w:p w14:paraId="4CC4B953" w14:textId="5677BD32" w:rsidR="0013797D" w:rsidRPr="000D1796" w:rsidRDefault="0013797D" w:rsidP="00C27573">
      <w:pPr>
        <w:numPr>
          <w:ilvl w:val="0"/>
          <w:numId w:val="43"/>
        </w:numPr>
        <w:tabs>
          <w:tab w:val="clear" w:pos="360"/>
          <w:tab w:val="num" w:pos="426"/>
        </w:tabs>
        <w:suppressAutoHyphens/>
        <w:spacing w:after="0" w:line="360" w:lineRule="auto"/>
        <w:ind w:left="425" w:hanging="425"/>
        <w:jc w:val="both"/>
        <w:rPr>
          <w:rFonts w:ascii="Times New Roman" w:hAnsi="Times New Roman" w:cs="Times New Roman"/>
          <w:sz w:val="24"/>
          <w:szCs w:val="24"/>
        </w:rPr>
      </w:pPr>
      <w:r w:rsidRPr="000D1796">
        <w:rPr>
          <w:rFonts w:ascii="Times New Roman" w:hAnsi="Times New Roman" w:cs="Times New Roman"/>
          <w:i/>
          <w:sz w:val="24"/>
          <w:szCs w:val="24"/>
        </w:rPr>
        <w:t xml:space="preserve">[in caso di soggetto non residente e privo di stabile organizzazione in Italia] </w:t>
      </w:r>
      <w:r w:rsidRPr="000D1796">
        <w:rPr>
          <w:rFonts w:ascii="Times New Roman" w:hAnsi="Times New Roman" w:cs="Times New Roman"/>
          <w:sz w:val="24"/>
          <w:szCs w:val="24"/>
        </w:rPr>
        <w:t>che l’Impresa, in caso di aggiudicazione, si uniformerà alla disciplina di cui agli articoli 17, comma 2, e 53, comma 3, d.P.R. 633/1972 e comunicherà alla Stazione Appaltante la nomina del proprio rappresentante fiscale, nelle forme di legge</w:t>
      </w:r>
      <w:r w:rsidR="00256AE8" w:rsidRPr="000D1796">
        <w:rPr>
          <w:rFonts w:ascii="Times New Roman" w:hAnsi="Times New Roman" w:cs="Times New Roman"/>
          <w:sz w:val="24"/>
          <w:szCs w:val="24"/>
        </w:rPr>
        <w:t>.</w:t>
      </w:r>
    </w:p>
    <w:bookmarkEnd w:id="1"/>
    <w:p w14:paraId="3D3A33D8" w14:textId="77777777" w:rsidR="0013797D" w:rsidRPr="000D1796" w:rsidRDefault="0013797D" w:rsidP="0013797D">
      <w:pPr>
        <w:ind w:left="66"/>
        <w:rPr>
          <w:rFonts w:ascii="Times New Roman" w:hAnsi="Times New Roman" w:cs="Times New Roman"/>
          <w:i/>
          <w:sz w:val="24"/>
          <w:szCs w:val="24"/>
        </w:rPr>
      </w:pPr>
    </w:p>
    <w:p w14:paraId="477153E8" w14:textId="77777777" w:rsidR="0013797D" w:rsidRPr="000D1796" w:rsidRDefault="0013797D" w:rsidP="0013797D">
      <w:pPr>
        <w:pStyle w:val="Numerazioneperbuste"/>
        <w:numPr>
          <w:ilvl w:val="0"/>
          <w:numId w:val="0"/>
        </w:numPr>
        <w:spacing w:before="0" w:after="0"/>
        <w:rPr>
          <w:rFonts w:ascii="Times New Roman" w:hAnsi="Times New Roman" w:cs="Times New Roman"/>
          <w:sz w:val="24"/>
          <w:szCs w:val="24"/>
        </w:rPr>
      </w:pPr>
      <w:r w:rsidRPr="000D1796">
        <w:rPr>
          <w:rFonts w:ascii="Times New Roman" w:hAnsi="Times New Roman" w:cs="Times New Roman"/>
          <w:sz w:val="24"/>
          <w:szCs w:val="24"/>
        </w:rPr>
        <w:t xml:space="preserve">__________________, lì ________ </w:t>
      </w:r>
    </w:p>
    <w:p w14:paraId="61ACC81E" w14:textId="77777777" w:rsidR="0013797D" w:rsidRPr="000D1796" w:rsidRDefault="0013797D" w:rsidP="0013797D">
      <w:pPr>
        <w:rPr>
          <w:rFonts w:ascii="Times New Roman" w:hAnsi="Times New Roman" w:cs="Times New Roman"/>
          <w:i/>
          <w:sz w:val="24"/>
          <w:szCs w:val="24"/>
        </w:rPr>
      </w:pPr>
      <w:r w:rsidRPr="000D1796">
        <w:rPr>
          <w:rFonts w:ascii="Times New Roman" w:hAnsi="Times New Roman" w:cs="Times New Roman"/>
          <w:i/>
          <w:sz w:val="24"/>
          <w:szCs w:val="24"/>
        </w:rPr>
        <w:t>Il Documento deve essere firmato digitalmente</w:t>
      </w:r>
    </w:p>
    <w:p w14:paraId="323797F2" w14:textId="68C84BAE" w:rsidR="00214F4F" w:rsidRPr="000D1796" w:rsidRDefault="00214F4F" w:rsidP="00214F4F">
      <w:pPr>
        <w:spacing w:after="0" w:line="240" w:lineRule="auto"/>
        <w:ind w:left="3544" w:firstLine="709"/>
        <w:rPr>
          <w:rFonts w:ascii="Times New Roman" w:hAnsi="Times New Roman" w:cs="Times New Roman"/>
          <w:sz w:val="24"/>
          <w:szCs w:val="24"/>
        </w:rPr>
      </w:pPr>
    </w:p>
    <w:p w14:paraId="19CCDE28" w14:textId="751FA629" w:rsidR="00214F4F" w:rsidRPr="000D1796" w:rsidRDefault="00214F4F" w:rsidP="00214F4F">
      <w:pPr>
        <w:spacing w:after="0"/>
        <w:jc w:val="center"/>
        <w:rPr>
          <w:rFonts w:ascii="Times New Roman" w:hAnsi="Times New Roman" w:cs="Times New Roman"/>
          <w:b/>
          <w:sz w:val="24"/>
          <w:szCs w:val="24"/>
        </w:rPr>
      </w:pPr>
      <w:r w:rsidRPr="000D1796">
        <w:rPr>
          <w:rFonts w:ascii="Times New Roman" w:hAnsi="Times New Roman" w:cs="Times New Roman"/>
          <w:b/>
          <w:sz w:val="24"/>
          <w:szCs w:val="24"/>
        </w:rPr>
        <w:t>ALLEGATO A</w:t>
      </w:r>
    </w:p>
    <w:p w14:paraId="637363B2" w14:textId="77777777" w:rsidR="00214F4F" w:rsidRPr="000D1796" w:rsidRDefault="00214F4F" w:rsidP="00214F4F">
      <w:pPr>
        <w:spacing w:after="0" w:line="240" w:lineRule="auto"/>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3"/>
        <w:gridCol w:w="1314"/>
        <w:gridCol w:w="1223"/>
        <w:gridCol w:w="864"/>
        <w:gridCol w:w="1395"/>
        <w:gridCol w:w="1734"/>
        <w:gridCol w:w="2067"/>
      </w:tblGrid>
      <w:tr w:rsidR="00214F4F" w:rsidRPr="00CE1B2B" w14:paraId="57B1AA13" w14:textId="77777777" w:rsidTr="00E149C1">
        <w:trPr>
          <w:trHeight w:val="574"/>
        </w:trPr>
        <w:tc>
          <w:tcPr>
            <w:tcW w:w="662" w:type="pct"/>
            <w:shd w:val="clear" w:color="auto" w:fill="D9D9D9"/>
            <w:vAlign w:val="center"/>
          </w:tcPr>
          <w:p w14:paraId="5CC48239"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Cognome</w:t>
            </w:r>
          </w:p>
        </w:tc>
        <w:tc>
          <w:tcPr>
            <w:tcW w:w="663" w:type="pct"/>
            <w:shd w:val="clear" w:color="auto" w:fill="D9D9D9"/>
            <w:vAlign w:val="center"/>
          </w:tcPr>
          <w:p w14:paraId="79C4A762"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Nome</w:t>
            </w:r>
          </w:p>
        </w:tc>
        <w:tc>
          <w:tcPr>
            <w:tcW w:w="617" w:type="pct"/>
            <w:shd w:val="clear" w:color="auto" w:fill="D9D9D9"/>
            <w:vAlign w:val="center"/>
          </w:tcPr>
          <w:p w14:paraId="08566346"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Luogo di nascita</w:t>
            </w:r>
          </w:p>
        </w:tc>
        <w:tc>
          <w:tcPr>
            <w:tcW w:w="436" w:type="pct"/>
            <w:shd w:val="clear" w:color="auto" w:fill="D9D9D9"/>
            <w:vAlign w:val="center"/>
          </w:tcPr>
          <w:p w14:paraId="752B33E4"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Data di nascita</w:t>
            </w:r>
          </w:p>
        </w:tc>
        <w:tc>
          <w:tcPr>
            <w:tcW w:w="704" w:type="pct"/>
            <w:shd w:val="clear" w:color="auto" w:fill="D9D9D9"/>
            <w:vAlign w:val="center"/>
          </w:tcPr>
          <w:p w14:paraId="1572AC44"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Residenza</w:t>
            </w:r>
          </w:p>
        </w:tc>
        <w:tc>
          <w:tcPr>
            <w:tcW w:w="875" w:type="pct"/>
            <w:shd w:val="clear" w:color="auto" w:fill="D9D9D9"/>
            <w:vAlign w:val="center"/>
          </w:tcPr>
          <w:p w14:paraId="6B4758AF"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Codice fiscale</w:t>
            </w:r>
          </w:p>
        </w:tc>
        <w:tc>
          <w:tcPr>
            <w:tcW w:w="1043" w:type="pct"/>
            <w:shd w:val="clear" w:color="auto" w:fill="D9D9D9"/>
            <w:vAlign w:val="center"/>
          </w:tcPr>
          <w:p w14:paraId="2B222351" w14:textId="77777777" w:rsidR="00214F4F" w:rsidRPr="00CE1B2B" w:rsidRDefault="00214F4F" w:rsidP="00E149C1">
            <w:pPr>
              <w:pStyle w:val="Default"/>
              <w:spacing w:after="0" w:line="20" w:lineRule="atLeast"/>
              <w:jc w:val="center"/>
              <w:rPr>
                <w:rFonts w:ascii="Times New Roman" w:hAnsi="Times New Roman" w:cs="Times New Roman"/>
                <w:b/>
                <w:bCs/>
                <w:sz w:val="22"/>
                <w:szCs w:val="22"/>
              </w:rPr>
            </w:pPr>
            <w:r w:rsidRPr="00CE1B2B">
              <w:rPr>
                <w:rFonts w:ascii="Times New Roman" w:hAnsi="Times New Roman" w:cs="Times New Roman"/>
                <w:b/>
                <w:bCs/>
                <w:sz w:val="22"/>
                <w:szCs w:val="22"/>
              </w:rPr>
              <w:t>Carica rivestita</w:t>
            </w:r>
          </w:p>
        </w:tc>
      </w:tr>
      <w:tr w:rsidR="00214F4F" w:rsidRPr="000D1796" w14:paraId="7B306EAF" w14:textId="77777777" w:rsidTr="008E17BE">
        <w:trPr>
          <w:trHeight w:val="567"/>
        </w:trPr>
        <w:tc>
          <w:tcPr>
            <w:tcW w:w="662" w:type="pct"/>
            <w:vAlign w:val="center"/>
          </w:tcPr>
          <w:p w14:paraId="55D677F6"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1FC50923"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64FC455A"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3CFD6C08"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61263CAE"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12F2CDE2"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07D11572"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3A7F900E" w14:textId="77777777" w:rsidTr="008E17BE">
        <w:trPr>
          <w:trHeight w:val="567"/>
        </w:trPr>
        <w:tc>
          <w:tcPr>
            <w:tcW w:w="662" w:type="pct"/>
            <w:vAlign w:val="center"/>
          </w:tcPr>
          <w:p w14:paraId="0C13193A"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53BB7E0A"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5ADF39C5"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40B8293C"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7412C77F"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0F7C5823"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304DFA14"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57171B76" w14:textId="77777777" w:rsidTr="008E17BE">
        <w:trPr>
          <w:trHeight w:val="567"/>
        </w:trPr>
        <w:tc>
          <w:tcPr>
            <w:tcW w:w="662" w:type="pct"/>
            <w:vAlign w:val="center"/>
          </w:tcPr>
          <w:p w14:paraId="4AC64B2B"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343E818B"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5CFC91ED"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60772888"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565AD7C6"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7614B61F"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139BB262"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6433372F" w14:textId="77777777" w:rsidTr="008E17BE">
        <w:trPr>
          <w:trHeight w:val="567"/>
        </w:trPr>
        <w:tc>
          <w:tcPr>
            <w:tcW w:w="662" w:type="pct"/>
            <w:vAlign w:val="center"/>
          </w:tcPr>
          <w:p w14:paraId="2C85711C"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16510096"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3C9043EC"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058A8EE1"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2F97EE8F"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72A7ACDA"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259F1D49"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173258CD" w14:textId="77777777" w:rsidTr="008E17BE">
        <w:trPr>
          <w:trHeight w:val="567"/>
        </w:trPr>
        <w:tc>
          <w:tcPr>
            <w:tcW w:w="662" w:type="pct"/>
            <w:vAlign w:val="center"/>
          </w:tcPr>
          <w:p w14:paraId="1BD8F2B9"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6CE46537"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110BF029"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12090E11"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006D6C5C"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00E2B229"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13D96CDF"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6AFEB655" w14:textId="77777777" w:rsidTr="008E17BE">
        <w:trPr>
          <w:trHeight w:val="567"/>
        </w:trPr>
        <w:tc>
          <w:tcPr>
            <w:tcW w:w="662" w:type="pct"/>
            <w:vAlign w:val="center"/>
          </w:tcPr>
          <w:p w14:paraId="01857AFE"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78CC1B2E"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493B9F0C"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0F516934"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413D9B33"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7377CCEA"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55FD2198"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20C87ADE" w14:textId="77777777" w:rsidTr="008E17BE">
        <w:trPr>
          <w:trHeight w:val="567"/>
        </w:trPr>
        <w:tc>
          <w:tcPr>
            <w:tcW w:w="662" w:type="pct"/>
            <w:vAlign w:val="center"/>
          </w:tcPr>
          <w:p w14:paraId="48A5CD38"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1BBEBE61"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7F9A4B54"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5D48C947"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4C5E9B0F"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646F685C"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2103906D"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4776A832" w14:textId="77777777" w:rsidTr="008E17BE">
        <w:trPr>
          <w:trHeight w:val="567"/>
        </w:trPr>
        <w:tc>
          <w:tcPr>
            <w:tcW w:w="662" w:type="pct"/>
            <w:vAlign w:val="center"/>
          </w:tcPr>
          <w:p w14:paraId="461E6540"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171F107C"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1DC81C6C"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20F717A1"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42523E66"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6830B0C2"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2EF9FD49"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4C759FCE" w14:textId="77777777" w:rsidTr="008E17BE">
        <w:trPr>
          <w:trHeight w:val="567"/>
        </w:trPr>
        <w:tc>
          <w:tcPr>
            <w:tcW w:w="662" w:type="pct"/>
            <w:vAlign w:val="center"/>
          </w:tcPr>
          <w:p w14:paraId="2E1F555D"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031AAA67"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3107EE30"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184966D5"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52FAB71E"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774FED82"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50579ED8"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434EF011" w14:textId="77777777" w:rsidTr="008E17BE">
        <w:trPr>
          <w:trHeight w:val="567"/>
        </w:trPr>
        <w:tc>
          <w:tcPr>
            <w:tcW w:w="662" w:type="pct"/>
            <w:vAlign w:val="center"/>
          </w:tcPr>
          <w:p w14:paraId="57808BC9"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797F71B6"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293A4F33"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3CFD2993"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5730C245"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0499B10E"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172A0D5A"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7D171E7E" w14:textId="77777777" w:rsidTr="008E17BE">
        <w:trPr>
          <w:trHeight w:val="567"/>
        </w:trPr>
        <w:tc>
          <w:tcPr>
            <w:tcW w:w="662" w:type="pct"/>
            <w:vAlign w:val="center"/>
          </w:tcPr>
          <w:p w14:paraId="465C82C2"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66112A5C"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3B92FC1D"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10DEC592"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4D4E2E22"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4B4C9BC1"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550006F1"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3A16D621" w14:textId="77777777" w:rsidTr="008E17BE">
        <w:trPr>
          <w:trHeight w:val="567"/>
        </w:trPr>
        <w:tc>
          <w:tcPr>
            <w:tcW w:w="662" w:type="pct"/>
            <w:vAlign w:val="center"/>
          </w:tcPr>
          <w:p w14:paraId="7AF9CAE5"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5BE9AE99"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2EDC03B7"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49875F0B"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6956017C"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2383DFBE"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152B52DE"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5E72D054" w14:textId="77777777" w:rsidTr="008E17BE">
        <w:trPr>
          <w:trHeight w:val="567"/>
        </w:trPr>
        <w:tc>
          <w:tcPr>
            <w:tcW w:w="662" w:type="pct"/>
            <w:vAlign w:val="center"/>
          </w:tcPr>
          <w:p w14:paraId="192194C5"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385508CF"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313FAC5D"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72C44A58"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6F64F4A6"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0F0A66B0"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1D123473"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61BEFC00" w14:textId="77777777" w:rsidTr="008E17BE">
        <w:trPr>
          <w:trHeight w:val="567"/>
        </w:trPr>
        <w:tc>
          <w:tcPr>
            <w:tcW w:w="662" w:type="pct"/>
            <w:vAlign w:val="center"/>
          </w:tcPr>
          <w:p w14:paraId="75AF1B53"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59B8462C"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0D68EC1D"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0D36DE1E"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0CF3E69D"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03E2D3FB"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2FEAE77A"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47BA7D66" w14:textId="77777777" w:rsidTr="008E17BE">
        <w:trPr>
          <w:trHeight w:val="567"/>
        </w:trPr>
        <w:tc>
          <w:tcPr>
            <w:tcW w:w="662" w:type="pct"/>
            <w:vAlign w:val="center"/>
          </w:tcPr>
          <w:p w14:paraId="76D66D2E"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1B276E1B"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52B7C6F7"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6F58E4AB"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40496663"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5AE9BDF4"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54291940"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48664049" w14:textId="77777777" w:rsidTr="008E17BE">
        <w:trPr>
          <w:trHeight w:val="567"/>
        </w:trPr>
        <w:tc>
          <w:tcPr>
            <w:tcW w:w="662" w:type="pct"/>
            <w:vAlign w:val="center"/>
          </w:tcPr>
          <w:p w14:paraId="58698107"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6287D49D"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0FF47A88"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310D71AC"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6BCEAB26"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7288BE92"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0303EB4B"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555FEEBA" w14:textId="77777777" w:rsidTr="008E17BE">
        <w:trPr>
          <w:trHeight w:val="567"/>
        </w:trPr>
        <w:tc>
          <w:tcPr>
            <w:tcW w:w="662" w:type="pct"/>
            <w:vAlign w:val="center"/>
          </w:tcPr>
          <w:p w14:paraId="15BD1886"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12629BA8"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6BFA40BD"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7A928226"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6197F6CC"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1DE3C7DA"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4676C492"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38AEBB12" w14:textId="77777777" w:rsidTr="008E17BE">
        <w:trPr>
          <w:trHeight w:val="567"/>
        </w:trPr>
        <w:tc>
          <w:tcPr>
            <w:tcW w:w="662" w:type="pct"/>
            <w:vAlign w:val="center"/>
          </w:tcPr>
          <w:p w14:paraId="5C563FAB"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73D564C0"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5C870D96"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44212CCD"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47C0913C"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41907FB1"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5F7F7B6C"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195B784A" w14:textId="77777777" w:rsidTr="008E17BE">
        <w:trPr>
          <w:trHeight w:val="567"/>
        </w:trPr>
        <w:tc>
          <w:tcPr>
            <w:tcW w:w="662" w:type="pct"/>
            <w:vAlign w:val="center"/>
          </w:tcPr>
          <w:p w14:paraId="224B7D67"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4516A66B"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10FB3416"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1009E1F9"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662EC6DA"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2B8F7848"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3A0628E4" w14:textId="77777777" w:rsidR="00214F4F" w:rsidRPr="000D1796" w:rsidRDefault="00214F4F" w:rsidP="008E17BE">
            <w:pPr>
              <w:pStyle w:val="Default"/>
              <w:jc w:val="center"/>
              <w:rPr>
                <w:rFonts w:ascii="Times New Roman" w:hAnsi="Times New Roman" w:cs="Times New Roman"/>
                <w:sz w:val="22"/>
                <w:szCs w:val="22"/>
              </w:rPr>
            </w:pPr>
          </w:p>
        </w:tc>
      </w:tr>
      <w:tr w:rsidR="00214F4F" w:rsidRPr="000D1796" w14:paraId="590D5AF5" w14:textId="77777777" w:rsidTr="008E17BE">
        <w:trPr>
          <w:trHeight w:val="567"/>
        </w:trPr>
        <w:tc>
          <w:tcPr>
            <w:tcW w:w="662" w:type="pct"/>
            <w:vAlign w:val="center"/>
          </w:tcPr>
          <w:p w14:paraId="652270F8" w14:textId="77777777" w:rsidR="00214F4F" w:rsidRPr="000D1796" w:rsidRDefault="00214F4F" w:rsidP="008E17BE">
            <w:pPr>
              <w:pStyle w:val="Default"/>
              <w:jc w:val="center"/>
              <w:rPr>
                <w:rFonts w:ascii="Times New Roman" w:hAnsi="Times New Roman" w:cs="Times New Roman"/>
                <w:sz w:val="22"/>
                <w:szCs w:val="22"/>
              </w:rPr>
            </w:pPr>
          </w:p>
        </w:tc>
        <w:tc>
          <w:tcPr>
            <w:tcW w:w="663" w:type="pct"/>
            <w:vAlign w:val="center"/>
          </w:tcPr>
          <w:p w14:paraId="7554BBDF" w14:textId="77777777" w:rsidR="00214F4F" w:rsidRPr="000D1796" w:rsidRDefault="00214F4F" w:rsidP="008E17BE">
            <w:pPr>
              <w:pStyle w:val="Default"/>
              <w:jc w:val="center"/>
              <w:rPr>
                <w:rFonts w:ascii="Times New Roman" w:hAnsi="Times New Roman" w:cs="Times New Roman"/>
                <w:sz w:val="22"/>
                <w:szCs w:val="22"/>
              </w:rPr>
            </w:pPr>
          </w:p>
        </w:tc>
        <w:tc>
          <w:tcPr>
            <w:tcW w:w="617" w:type="pct"/>
            <w:vAlign w:val="center"/>
          </w:tcPr>
          <w:p w14:paraId="4EB85BC9" w14:textId="77777777" w:rsidR="00214F4F" w:rsidRPr="000D1796" w:rsidRDefault="00214F4F" w:rsidP="008E17BE">
            <w:pPr>
              <w:pStyle w:val="Default"/>
              <w:jc w:val="center"/>
              <w:rPr>
                <w:rFonts w:ascii="Times New Roman" w:hAnsi="Times New Roman" w:cs="Times New Roman"/>
                <w:sz w:val="22"/>
                <w:szCs w:val="22"/>
              </w:rPr>
            </w:pPr>
          </w:p>
        </w:tc>
        <w:tc>
          <w:tcPr>
            <w:tcW w:w="436" w:type="pct"/>
            <w:vAlign w:val="center"/>
          </w:tcPr>
          <w:p w14:paraId="11A61EF1" w14:textId="77777777" w:rsidR="00214F4F" w:rsidRPr="000D1796" w:rsidRDefault="00214F4F" w:rsidP="008E17BE">
            <w:pPr>
              <w:pStyle w:val="Default"/>
              <w:jc w:val="center"/>
              <w:rPr>
                <w:rFonts w:ascii="Times New Roman" w:hAnsi="Times New Roman" w:cs="Times New Roman"/>
                <w:sz w:val="22"/>
                <w:szCs w:val="22"/>
              </w:rPr>
            </w:pPr>
          </w:p>
        </w:tc>
        <w:tc>
          <w:tcPr>
            <w:tcW w:w="704" w:type="pct"/>
            <w:vAlign w:val="center"/>
          </w:tcPr>
          <w:p w14:paraId="2CFDACC3" w14:textId="77777777" w:rsidR="00214F4F" w:rsidRPr="000D1796" w:rsidRDefault="00214F4F" w:rsidP="008E17BE">
            <w:pPr>
              <w:pStyle w:val="Default"/>
              <w:jc w:val="center"/>
              <w:rPr>
                <w:rFonts w:ascii="Times New Roman" w:hAnsi="Times New Roman" w:cs="Times New Roman"/>
                <w:sz w:val="22"/>
                <w:szCs w:val="22"/>
              </w:rPr>
            </w:pPr>
          </w:p>
        </w:tc>
        <w:tc>
          <w:tcPr>
            <w:tcW w:w="875" w:type="pct"/>
            <w:vAlign w:val="center"/>
          </w:tcPr>
          <w:p w14:paraId="1AD98AEF" w14:textId="77777777" w:rsidR="00214F4F" w:rsidRPr="000D1796" w:rsidRDefault="00214F4F" w:rsidP="008E17BE">
            <w:pPr>
              <w:pStyle w:val="Default"/>
              <w:jc w:val="center"/>
              <w:rPr>
                <w:rFonts w:ascii="Times New Roman" w:hAnsi="Times New Roman" w:cs="Times New Roman"/>
                <w:sz w:val="22"/>
                <w:szCs w:val="22"/>
              </w:rPr>
            </w:pPr>
          </w:p>
        </w:tc>
        <w:tc>
          <w:tcPr>
            <w:tcW w:w="1043" w:type="pct"/>
            <w:vAlign w:val="center"/>
          </w:tcPr>
          <w:p w14:paraId="26B3C15A" w14:textId="77777777" w:rsidR="00214F4F" w:rsidRPr="000D1796" w:rsidRDefault="00214F4F" w:rsidP="008E17BE">
            <w:pPr>
              <w:pStyle w:val="Default"/>
              <w:jc w:val="center"/>
              <w:rPr>
                <w:rFonts w:ascii="Times New Roman" w:hAnsi="Times New Roman" w:cs="Times New Roman"/>
                <w:sz w:val="22"/>
                <w:szCs w:val="22"/>
              </w:rPr>
            </w:pPr>
          </w:p>
        </w:tc>
      </w:tr>
    </w:tbl>
    <w:p w14:paraId="70674ADC" w14:textId="77777777" w:rsidR="00214F4F" w:rsidRPr="000D1796" w:rsidRDefault="00214F4F" w:rsidP="004722BE">
      <w:pPr>
        <w:spacing w:line="360" w:lineRule="auto"/>
        <w:jc w:val="center"/>
        <w:rPr>
          <w:rFonts w:ascii="Times New Roman" w:hAnsi="Times New Roman" w:cs="Times New Roman"/>
          <w:b/>
          <w:sz w:val="22"/>
          <w:szCs w:val="22"/>
        </w:rPr>
      </w:pPr>
      <w:r w:rsidRPr="000D1796">
        <w:rPr>
          <w:rFonts w:ascii="Times New Roman" w:hAnsi="Times New Roman" w:cs="Times New Roman"/>
          <w:i/>
          <w:sz w:val="24"/>
          <w:szCs w:val="24"/>
        </w:rPr>
        <w:br w:type="page"/>
      </w:r>
      <w:r w:rsidRPr="000D1796">
        <w:rPr>
          <w:rFonts w:ascii="Times New Roman" w:hAnsi="Times New Roman" w:cs="Times New Roman"/>
          <w:b/>
          <w:sz w:val="22"/>
          <w:szCs w:val="22"/>
        </w:rPr>
        <w:lastRenderedPageBreak/>
        <w:t xml:space="preserve"> ALLEGATO B</w:t>
      </w:r>
    </w:p>
    <w:p w14:paraId="45AFBC4D" w14:textId="2AF418FF" w:rsidR="00214F4F" w:rsidRPr="000D1796" w:rsidRDefault="00214F4F" w:rsidP="004722BE">
      <w:pPr>
        <w:spacing w:line="360" w:lineRule="auto"/>
        <w:jc w:val="center"/>
        <w:rPr>
          <w:rFonts w:ascii="Times New Roman" w:hAnsi="Times New Roman" w:cs="Times New Roman"/>
          <w:b/>
          <w:sz w:val="22"/>
          <w:szCs w:val="22"/>
        </w:rPr>
      </w:pPr>
      <w:r w:rsidRPr="000D1796">
        <w:rPr>
          <w:rFonts w:ascii="Times New Roman" w:hAnsi="Times New Roman" w:cs="Times New Roman"/>
          <w:b/>
          <w:sz w:val="22"/>
          <w:szCs w:val="22"/>
        </w:rPr>
        <w:t>Ulteriori indicazioni necessarie all’effettuazione degli accertamenti relativi a</w:t>
      </w:r>
      <w:r w:rsidR="00E149C1" w:rsidRPr="000D1796">
        <w:rPr>
          <w:rFonts w:ascii="Times New Roman" w:hAnsi="Times New Roman" w:cs="Times New Roman"/>
          <w:b/>
          <w:sz w:val="22"/>
          <w:szCs w:val="22"/>
        </w:rPr>
        <w:t>lle singole cause di esclusione</w:t>
      </w:r>
    </w:p>
    <w:p w14:paraId="01D7C2D9" w14:textId="77777777" w:rsidR="00214F4F" w:rsidRPr="000D1796" w:rsidRDefault="00214F4F" w:rsidP="004722BE">
      <w:pPr>
        <w:autoSpaceDE w:val="0"/>
        <w:autoSpaceDN w:val="0"/>
        <w:adjustRightInd w:val="0"/>
        <w:spacing w:line="360" w:lineRule="auto"/>
        <w:jc w:val="center"/>
        <w:rPr>
          <w:rFonts w:ascii="Times New Roman" w:hAnsi="Times New Roman" w:cs="Times New Roman"/>
          <w:sz w:val="22"/>
          <w:szCs w:val="22"/>
        </w:rPr>
      </w:pPr>
    </w:p>
    <w:p w14:paraId="4D5AAF63" w14:textId="77777777" w:rsidR="00214F4F" w:rsidRPr="000D1796" w:rsidRDefault="00214F4F" w:rsidP="004722BE">
      <w:pPr>
        <w:autoSpaceDE w:val="0"/>
        <w:autoSpaceDN w:val="0"/>
        <w:adjustRightInd w:val="0"/>
        <w:spacing w:line="360" w:lineRule="auto"/>
        <w:rPr>
          <w:rFonts w:ascii="Times New Roman" w:hAnsi="Times New Roman" w:cs="Times New Roman"/>
          <w:sz w:val="22"/>
          <w:szCs w:val="22"/>
        </w:rPr>
      </w:pPr>
      <w:r w:rsidRPr="000D1796">
        <w:rPr>
          <w:rFonts w:ascii="Times New Roman" w:hAnsi="Times New Roman" w:cs="Times New Roman"/>
          <w:sz w:val="22"/>
          <w:szCs w:val="22"/>
        </w:rPr>
        <w:t>Ufficio/sede dell’Agenzia delle Entrate:</w:t>
      </w:r>
    </w:p>
    <w:p w14:paraId="2B07376B" w14:textId="77777777" w:rsidR="00214F4F" w:rsidRPr="000D1796" w:rsidRDefault="00214F4F" w:rsidP="004722BE">
      <w:pPr>
        <w:autoSpaceDE w:val="0"/>
        <w:autoSpaceDN w:val="0"/>
        <w:adjustRightInd w:val="0"/>
        <w:spacing w:line="360" w:lineRule="auto"/>
        <w:rPr>
          <w:rFonts w:ascii="Times New Roman" w:hAnsi="Times New Roman" w:cs="Times New Roman"/>
          <w:sz w:val="22"/>
          <w:szCs w:val="22"/>
        </w:rPr>
      </w:pPr>
      <w:r w:rsidRPr="000D1796">
        <w:rPr>
          <w:rFonts w:ascii="Times New Roman" w:hAnsi="Times New Roman" w:cs="Times New Roman"/>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14:paraId="4EE5D52B" w14:textId="77777777" w:rsidR="00214F4F" w:rsidRPr="000D1796" w:rsidRDefault="00214F4F" w:rsidP="004722BE">
      <w:pPr>
        <w:autoSpaceDE w:val="0"/>
        <w:autoSpaceDN w:val="0"/>
        <w:adjustRightInd w:val="0"/>
        <w:spacing w:line="360" w:lineRule="auto"/>
        <w:rPr>
          <w:rFonts w:ascii="Times New Roman" w:hAnsi="Times New Roman" w:cs="Times New Roman"/>
          <w:sz w:val="22"/>
          <w:szCs w:val="22"/>
        </w:rPr>
      </w:pPr>
    </w:p>
    <w:p w14:paraId="622FAF88" w14:textId="77777777" w:rsidR="00214F4F" w:rsidRPr="000D1796" w:rsidRDefault="00214F4F" w:rsidP="004722BE">
      <w:pPr>
        <w:autoSpaceDE w:val="0"/>
        <w:autoSpaceDN w:val="0"/>
        <w:adjustRightInd w:val="0"/>
        <w:spacing w:line="360" w:lineRule="auto"/>
        <w:rPr>
          <w:rFonts w:ascii="Times New Roman" w:hAnsi="Times New Roman" w:cs="Times New Roman"/>
          <w:sz w:val="22"/>
          <w:szCs w:val="22"/>
        </w:rPr>
      </w:pPr>
      <w:r w:rsidRPr="000D1796">
        <w:rPr>
          <w:rFonts w:ascii="Times New Roman" w:hAnsi="Times New Roman" w:cs="Times New Roman"/>
          <w:sz w:val="22"/>
          <w:szCs w:val="22"/>
        </w:rPr>
        <w:t>Ufficio della Provincia competente per la certificazione di cui alla legge 68/1999:</w:t>
      </w:r>
    </w:p>
    <w:p w14:paraId="5A6DD73C" w14:textId="77777777" w:rsidR="00214F4F" w:rsidRPr="000D1796" w:rsidRDefault="00214F4F" w:rsidP="004722BE">
      <w:pPr>
        <w:autoSpaceDE w:val="0"/>
        <w:autoSpaceDN w:val="0"/>
        <w:adjustRightInd w:val="0"/>
        <w:spacing w:line="360" w:lineRule="auto"/>
        <w:rPr>
          <w:rFonts w:ascii="Times New Roman" w:hAnsi="Times New Roman" w:cs="Times New Roman"/>
          <w:sz w:val="22"/>
          <w:szCs w:val="22"/>
        </w:rPr>
      </w:pPr>
      <w:r w:rsidRPr="000D1796">
        <w:rPr>
          <w:rFonts w:ascii="Times New Roman" w:hAnsi="Times New Roman" w:cs="Times New Roman"/>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0D1796" w:rsidRDefault="00214F4F" w:rsidP="004722BE">
      <w:pPr>
        <w:spacing w:after="0" w:line="360" w:lineRule="auto"/>
        <w:rPr>
          <w:rFonts w:ascii="Times New Roman" w:hAnsi="Times New Roman" w:cs="Times New Roman"/>
          <w:b/>
          <w:sz w:val="22"/>
          <w:szCs w:val="22"/>
        </w:rPr>
      </w:pPr>
    </w:p>
    <w:p w14:paraId="5D86C24F" w14:textId="77777777" w:rsidR="00E149C1" w:rsidRPr="000D1796" w:rsidRDefault="00E149C1" w:rsidP="004722BE">
      <w:pPr>
        <w:pStyle w:val="Numerazioneperbuste"/>
        <w:numPr>
          <w:ilvl w:val="0"/>
          <w:numId w:val="0"/>
        </w:numPr>
        <w:spacing w:before="0" w:after="0"/>
        <w:rPr>
          <w:rFonts w:ascii="Times New Roman" w:hAnsi="Times New Roman" w:cs="Times New Roman"/>
          <w:sz w:val="22"/>
          <w:szCs w:val="22"/>
        </w:rPr>
      </w:pPr>
    </w:p>
    <w:p w14:paraId="3452A238" w14:textId="39FA972F" w:rsidR="00214F4F" w:rsidRPr="000D1796" w:rsidRDefault="00214F4F" w:rsidP="004722BE">
      <w:pPr>
        <w:pStyle w:val="Numerazioneperbuste"/>
        <w:numPr>
          <w:ilvl w:val="0"/>
          <w:numId w:val="0"/>
        </w:numPr>
        <w:spacing w:before="0" w:after="0"/>
        <w:rPr>
          <w:rFonts w:ascii="Times New Roman" w:hAnsi="Times New Roman" w:cs="Times New Roman"/>
          <w:sz w:val="22"/>
          <w:szCs w:val="22"/>
        </w:rPr>
      </w:pPr>
      <w:r w:rsidRPr="000D1796">
        <w:rPr>
          <w:rFonts w:ascii="Times New Roman" w:hAnsi="Times New Roman" w:cs="Times New Roman"/>
          <w:sz w:val="22"/>
          <w:szCs w:val="22"/>
        </w:rPr>
        <w:t xml:space="preserve">__________________, lì ________ </w:t>
      </w:r>
    </w:p>
    <w:p w14:paraId="63A69FA4" w14:textId="77777777" w:rsidR="00E149C1" w:rsidRPr="000D1796" w:rsidRDefault="00E149C1" w:rsidP="004722BE">
      <w:pPr>
        <w:spacing w:line="360" w:lineRule="auto"/>
        <w:jc w:val="right"/>
        <w:rPr>
          <w:rFonts w:ascii="Times New Roman" w:hAnsi="Times New Roman" w:cs="Times New Roman"/>
          <w:i/>
          <w:sz w:val="22"/>
          <w:szCs w:val="22"/>
        </w:rPr>
      </w:pPr>
    </w:p>
    <w:p w14:paraId="61261329" w14:textId="64C48EC9" w:rsidR="00214F4F" w:rsidRPr="000D1796" w:rsidRDefault="00214F4F" w:rsidP="004722BE">
      <w:pPr>
        <w:spacing w:line="360" w:lineRule="auto"/>
        <w:jc w:val="right"/>
        <w:rPr>
          <w:rFonts w:ascii="Times New Roman" w:hAnsi="Times New Roman" w:cs="Times New Roman"/>
          <w:i/>
          <w:sz w:val="22"/>
          <w:szCs w:val="22"/>
        </w:rPr>
      </w:pPr>
      <w:r w:rsidRPr="000D1796">
        <w:rPr>
          <w:rFonts w:ascii="Times New Roman" w:hAnsi="Times New Roman" w:cs="Times New Roman"/>
          <w:i/>
          <w:sz w:val="22"/>
          <w:szCs w:val="22"/>
        </w:rPr>
        <w:t>Il Documento deve essere firmato digitalmente</w:t>
      </w:r>
    </w:p>
    <w:p w14:paraId="0CB9FD6A" w14:textId="3EE4B22B" w:rsidR="00607196" w:rsidRDefault="00607196">
      <w:pPr>
        <w:rPr>
          <w:rFonts w:ascii="Times New Roman" w:hAnsi="Times New Roman" w:cs="Times New Roman"/>
          <w:sz w:val="22"/>
          <w:szCs w:val="22"/>
        </w:rPr>
      </w:pPr>
      <w:r>
        <w:rPr>
          <w:rFonts w:ascii="Times New Roman" w:hAnsi="Times New Roman" w:cs="Times New Roman"/>
          <w:sz w:val="22"/>
          <w:szCs w:val="22"/>
        </w:rPr>
        <w:br w:type="page"/>
      </w:r>
    </w:p>
    <w:p w14:paraId="55F296BB" w14:textId="77777777" w:rsidR="0013797D" w:rsidRPr="000D1796" w:rsidRDefault="0013797D" w:rsidP="00607196">
      <w:pPr>
        <w:autoSpaceDE w:val="0"/>
        <w:autoSpaceDN w:val="0"/>
        <w:adjustRightInd w:val="0"/>
        <w:jc w:val="center"/>
        <w:rPr>
          <w:rFonts w:ascii="Times New Roman" w:hAnsi="Times New Roman" w:cs="Times New Roman"/>
          <w:b/>
          <w:sz w:val="22"/>
          <w:szCs w:val="22"/>
        </w:rPr>
      </w:pPr>
      <w:r w:rsidRPr="000D1796">
        <w:rPr>
          <w:rFonts w:ascii="Times New Roman" w:hAnsi="Times New Roman" w:cs="Times New Roman"/>
          <w:b/>
          <w:sz w:val="22"/>
          <w:szCs w:val="22"/>
        </w:rPr>
        <w:lastRenderedPageBreak/>
        <w:t>ALLEGATO C</w:t>
      </w:r>
    </w:p>
    <w:p w14:paraId="568D6E68" w14:textId="77777777" w:rsidR="0013797D" w:rsidRPr="000D1796" w:rsidRDefault="0013797D" w:rsidP="0013797D">
      <w:pPr>
        <w:autoSpaceDE w:val="0"/>
        <w:autoSpaceDN w:val="0"/>
        <w:adjustRightInd w:val="0"/>
        <w:rPr>
          <w:rFonts w:ascii="Times New Roman" w:hAnsi="Times New Roman" w:cs="Times New Roman"/>
          <w:sz w:val="22"/>
          <w:szCs w:val="22"/>
        </w:rPr>
      </w:pPr>
      <w:r w:rsidRPr="000D1796">
        <w:rPr>
          <w:rFonts w:ascii="Times New Roman" w:hAnsi="Times New Roman" w:cs="Times New Roman"/>
          <w:sz w:val="22"/>
          <w:szCs w:val="22"/>
        </w:rPr>
        <w:t>INTEGRAZIONI AL DGUE A VALLE DELL’ENTRATA IN VIGORE DELLA LEGGE 55/2019 “</w:t>
      </w:r>
      <w:r w:rsidRPr="000D1796">
        <w:rPr>
          <w:rFonts w:ascii="Times New Roman" w:hAnsi="Times New Roman" w:cs="Times New Roman"/>
          <w:i/>
          <w:sz w:val="22"/>
          <w:szCs w:val="22"/>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D1796">
        <w:rPr>
          <w:rFonts w:ascii="Times New Roman" w:hAnsi="Times New Roman" w:cs="Times New Roman"/>
          <w:sz w:val="22"/>
          <w:szCs w:val="22"/>
        </w:rPr>
        <w:t>”</w:t>
      </w:r>
    </w:p>
    <w:p w14:paraId="0AD169E5" w14:textId="77777777" w:rsidR="0013797D" w:rsidRPr="000D1796" w:rsidRDefault="0013797D" w:rsidP="0013797D">
      <w:pPr>
        <w:autoSpaceDE w:val="0"/>
        <w:autoSpaceDN w:val="0"/>
        <w:adjustRightInd w:val="0"/>
        <w:jc w:val="center"/>
        <w:rPr>
          <w:rFonts w:ascii="Times New Roman" w:hAnsi="Times New Roman" w:cs="Times New Roman"/>
          <w:b/>
          <w:caps/>
          <w:color w:val="000000"/>
          <w:sz w:val="22"/>
          <w:szCs w:val="22"/>
        </w:rPr>
      </w:pPr>
      <w:r w:rsidRPr="000D1796">
        <w:rPr>
          <w:rFonts w:ascii="Times New Roman" w:hAnsi="Times New Roman" w:cs="Times New Roman"/>
          <w:b/>
          <w:sz w:val="22"/>
          <w:szCs w:val="22"/>
        </w:rPr>
        <w:t xml:space="preserve">Parte III: Motivi di </w:t>
      </w:r>
      <w:r w:rsidRPr="000D1796">
        <w:rPr>
          <w:rFonts w:ascii="Times New Roman" w:hAnsi="Times New Roman" w:cs="Times New Roman"/>
          <w:b/>
          <w:color w:val="000000"/>
          <w:sz w:val="22"/>
          <w:szCs w:val="22"/>
        </w:rPr>
        <w:t xml:space="preserve">esclusione </w:t>
      </w:r>
      <w:r w:rsidRPr="000D1796">
        <w:rPr>
          <w:rFonts w:ascii="Times New Roman" w:hAnsi="Times New Roman" w:cs="Times New Roman"/>
          <w:b/>
          <w:caps/>
          <w:color w:val="000000"/>
          <w:sz w:val="22"/>
          <w:szCs w:val="22"/>
        </w:rPr>
        <w:t>(</w:t>
      </w:r>
      <w:r w:rsidRPr="000D1796">
        <w:rPr>
          <w:rFonts w:ascii="Times New Roman" w:hAnsi="Times New Roman" w:cs="Times New Roman"/>
          <w:b/>
          <w:smallCaps/>
          <w:color w:val="000000"/>
          <w:sz w:val="22"/>
          <w:szCs w:val="22"/>
        </w:rPr>
        <w:t>Articolo 80 del Codice)</w:t>
      </w:r>
    </w:p>
    <w:p w14:paraId="1ED82F10" w14:textId="77777777" w:rsidR="0013797D" w:rsidRPr="000D1796" w:rsidRDefault="0013797D" w:rsidP="0013797D">
      <w:pPr>
        <w:pStyle w:val="SectionTitle"/>
        <w:rPr>
          <w:b w:val="0"/>
          <w:caps/>
          <w:color w:val="000000"/>
          <w:sz w:val="22"/>
        </w:rPr>
      </w:pPr>
      <w:r w:rsidRPr="000D1796">
        <w:rPr>
          <w:b w:val="0"/>
          <w:caps/>
          <w:color w:val="000000"/>
          <w:sz w:val="22"/>
        </w:rPr>
        <w:t>A: Motivi legati a condanne penali</w:t>
      </w:r>
    </w:p>
    <w:p w14:paraId="66924D7B" w14:textId="7F83F9EA" w:rsidR="0013797D" w:rsidRPr="000D1796" w:rsidRDefault="0013797D" w:rsidP="0013797D">
      <w:pPr>
        <w:pStyle w:val="SectionTitle"/>
        <w:jc w:val="both"/>
        <w:rPr>
          <w:b w:val="0"/>
          <w:caps/>
          <w:color w:val="000000"/>
          <w:sz w:val="22"/>
        </w:rPr>
      </w:pPr>
      <w:r w:rsidRPr="000D1796">
        <w:rPr>
          <w:b w:val="0"/>
          <w:caps/>
          <w:color w:val="000000"/>
          <w:sz w:val="22"/>
        </w:rPr>
        <w:t>(</w:t>
      </w:r>
      <w:r w:rsidRPr="000D1796">
        <w:rPr>
          <w:i/>
          <w:caps/>
          <w:color w:val="000000"/>
          <w:sz w:val="22"/>
        </w:rPr>
        <w:t>N.B.</w:t>
      </w:r>
      <w:r w:rsidRPr="000D1796">
        <w:rPr>
          <w:b w:val="0"/>
          <w:i/>
          <w:caps/>
          <w:color w:val="000000"/>
          <w:sz w:val="22"/>
        </w:rPr>
        <w:t xml:space="preserve"> </w:t>
      </w:r>
      <w:r w:rsidRPr="000D1796">
        <w:rPr>
          <w:b w:val="0"/>
          <w:i/>
          <w:color w:val="000000"/>
          <w:sz w:val="22"/>
        </w:rPr>
        <w:t>nella dichiarazione devono essere riportate, ove presenti, tutte le fattispecie ivi comprese quelle per le quali il soggetto abbia beneficiato della non menzione</w:t>
      </w:r>
      <w:r w:rsidRPr="000D1796">
        <w:rPr>
          <w:b w:val="0"/>
          <w:color w:val="000000"/>
          <w:sz w:val="22"/>
        </w:rPr>
        <w:t>)</w:t>
      </w:r>
    </w:p>
    <w:p w14:paraId="15B34B44" w14:textId="77777777" w:rsidR="0013797D" w:rsidRPr="000D1796" w:rsidRDefault="0013797D" w:rsidP="0013797D">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L'articolo 57, paragrafo 1, della direttiva 2014/24/UE stabilisce i seguenti motivi di esclusione (Articolo 80, comma 1, del Codice):</w:t>
      </w:r>
    </w:p>
    <w:p w14:paraId="1A5B328B"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color w:val="000000"/>
          <w:sz w:val="22"/>
        </w:rPr>
        <w:t>Partecipazione a un’organizzazione criminale (</w:t>
      </w:r>
      <w:r w:rsidRPr="000D1796">
        <w:rPr>
          <w:rStyle w:val="Rimandonotaapidipagina"/>
          <w:sz w:val="22"/>
        </w:rPr>
        <w:footnoteReference w:id="5"/>
      </w:r>
      <w:r w:rsidRPr="000D1796">
        <w:rPr>
          <w:color w:val="000000"/>
          <w:sz w:val="22"/>
        </w:rPr>
        <w:t>)</w:t>
      </w:r>
    </w:p>
    <w:p w14:paraId="37AEB2DF"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color w:val="000000"/>
          <w:sz w:val="22"/>
        </w:rPr>
        <w:t>Corruzione(</w:t>
      </w:r>
      <w:r w:rsidRPr="000D1796">
        <w:rPr>
          <w:rStyle w:val="Rimandonotaapidipagina"/>
          <w:sz w:val="22"/>
        </w:rPr>
        <w:footnoteReference w:id="6"/>
      </w:r>
      <w:r w:rsidRPr="000D1796">
        <w:rPr>
          <w:color w:val="000000"/>
          <w:sz w:val="22"/>
        </w:rPr>
        <w:t>)</w:t>
      </w:r>
    </w:p>
    <w:p w14:paraId="4410ED94"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color w:val="000000"/>
          <w:sz w:val="22"/>
        </w:rPr>
        <w:t>False comunicazioni sociali</w:t>
      </w:r>
    </w:p>
    <w:p w14:paraId="58771511"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color w:val="000000"/>
          <w:w w:val="0"/>
          <w:sz w:val="22"/>
          <w:lang w:eastAsia="fr-BE"/>
        </w:rPr>
        <w:t>F</w:t>
      </w:r>
      <w:r w:rsidRPr="000D1796">
        <w:rPr>
          <w:color w:val="000000"/>
          <w:sz w:val="22"/>
        </w:rPr>
        <w:t>rode(</w:t>
      </w:r>
      <w:r w:rsidRPr="000D1796">
        <w:rPr>
          <w:rStyle w:val="Rimandonotaapidipagina"/>
          <w:sz w:val="22"/>
        </w:rPr>
        <w:footnoteReference w:id="7"/>
      </w:r>
      <w:r w:rsidRPr="000D1796">
        <w:rPr>
          <w:color w:val="000000"/>
          <w:sz w:val="22"/>
        </w:rPr>
        <w:t>)</w:t>
      </w:r>
      <w:r w:rsidRPr="000D1796">
        <w:rPr>
          <w:color w:val="000000"/>
          <w:w w:val="0"/>
          <w:sz w:val="22"/>
          <w:lang w:eastAsia="fr-BE"/>
        </w:rPr>
        <w:t>;</w:t>
      </w:r>
    </w:p>
    <w:p w14:paraId="6B6FFFE5"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color w:val="000000"/>
          <w:sz w:val="22"/>
        </w:rPr>
        <w:t>Reati terroristici o reati connessi alle attività terroristiche (</w:t>
      </w:r>
      <w:r w:rsidRPr="000D1796">
        <w:rPr>
          <w:rStyle w:val="Rimandonotaapidipagina"/>
          <w:sz w:val="22"/>
        </w:rPr>
        <w:footnoteReference w:id="8"/>
      </w:r>
      <w:r w:rsidRPr="000D1796">
        <w:rPr>
          <w:color w:val="000000"/>
          <w:sz w:val="22"/>
        </w:rPr>
        <w:t>);</w:t>
      </w:r>
    </w:p>
    <w:p w14:paraId="42B8E269"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bCs/>
          <w:iCs/>
          <w:color w:val="000000"/>
          <w:w w:val="0"/>
          <w:sz w:val="22"/>
          <w:lang w:eastAsia="fr-BE"/>
        </w:rPr>
        <w:t>Riciclaggio di proventi</w:t>
      </w:r>
      <w:r w:rsidRPr="000D1796">
        <w:rPr>
          <w:color w:val="000000"/>
          <w:sz w:val="22"/>
        </w:rPr>
        <w:t xml:space="preserve"> di attività criminose o finanziamento al terrorismo (</w:t>
      </w:r>
      <w:bookmarkStart w:id="2" w:name="_DV_C1915"/>
      <w:bookmarkEnd w:id="2"/>
      <w:r w:rsidRPr="000D1796">
        <w:rPr>
          <w:rStyle w:val="Rimandonotaapidipagina"/>
          <w:sz w:val="22"/>
        </w:rPr>
        <w:footnoteReference w:id="9"/>
      </w:r>
      <w:r w:rsidRPr="000D1796">
        <w:rPr>
          <w:color w:val="000000"/>
          <w:sz w:val="22"/>
        </w:rPr>
        <w:t>)</w:t>
      </w:r>
      <w:r w:rsidRPr="000D1796">
        <w:rPr>
          <w:color w:val="000000"/>
          <w:w w:val="0"/>
          <w:sz w:val="22"/>
          <w:lang w:eastAsia="fr-BE"/>
        </w:rPr>
        <w:t>;</w:t>
      </w:r>
    </w:p>
    <w:p w14:paraId="49D2B77A"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rPr>
      </w:pPr>
      <w:r w:rsidRPr="000D1796">
        <w:rPr>
          <w:color w:val="000000"/>
          <w:sz w:val="22"/>
        </w:rPr>
        <w:t>Lavoro minorile e altre forme di tratta di esseri umani(</w:t>
      </w:r>
      <w:r w:rsidRPr="000D1796">
        <w:rPr>
          <w:rStyle w:val="Rimandonotaapidipagina"/>
          <w:sz w:val="22"/>
        </w:rPr>
        <w:footnoteReference w:id="10"/>
      </w:r>
      <w:r w:rsidRPr="000D1796">
        <w:rPr>
          <w:color w:val="000000"/>
          <w:sz w:val="22"/>
        </w:rPr>
        <w:t>)</w:t>
      </w:r>
    </w:p>
    <w:p w14:paraId="33D59B4A" w14:textId="77777777" w:rsidR="0013797D" w:rsidRPr="000D1796" w:rsidRDefault="0013797D" w:rsidP="0013797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2"/>
        </w:rPr>
      </w:pPr>
      <w:r w:rsidRPr="000D1796">
        <w:rPr>
          <w:color w:val="000000"/>
          <w:sz w:val="22"/>
        </w:rPr>
        <w:t>CODICE</w:t>
      </w:r>
    </w:p>
    <w:p w14:paraId="24B322CD" w14:textId="77777777" w:rsidR="0013797D" w:rsidRPr="000D1796" w:rsidRDefault="0013797D" w:rsidP="0013797D">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2"/>
        </w:rPr>
      </w:pPr>
      <w:r w:rsidRPr="000D1796">
        <w:rPr>
          <w:color w:val="000000"/>
          <w:sz w:val="22"/>
        </w:rPr>
        <w:lastRenderedPageBreak/>
        <w:t xml:space="preserve">Ogni altro delitto da cui derivi, quale pena accessoria, l'incapacità di contrattare con la pubblica amministrazione (lettera </w:t>
      </w:r>
      <w:r w:rsidRPr="000D1796">
        <w:rPr>
          <w:i/>
          <w:color w:val="000000"/>
          <w:sz w:val="22"/>
        </w:rPr>
        <w:t>g</w:t>
      </w:r>
      <w:r w:rsidRPr="000D1796">
        <w:rPr>
          <w:color w:val="000000"/>
          <w:sz w:val="22"/>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3797D" w:rsidRPr="000D1796" w14:paraId="4FE013F2" w14:textId="77777777" w:rsidTr="008E17B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4ADFC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 xml:space="preserve">Motivi legati a condanne penali ai sensi delle disposizioni nazionali di attuazione dei motivi stabiliti dall'articolo 57, paragrafo 1, della direttiva </w:t>
            </w:r>
            <w:r w:rsidRPr="000D1796">
              <w:rPr>
                <w:rFonts w:ascii="Times New Roman" w:hAnsi="Times New Roman" w:cs="Times New Roman"/>
                <w:color w:val="000000"/>
                <w:sz w:val="22"/>
                <w:szCs w:val="22"/>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78805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Risposta:</w:t>
            </w:r>
          </w:p>
        </w:tc>
      </w:tr>
      <w:tr w:rsidR="0013797D" w:rsidRPr="000D1796" w14:paraId="2EC2FA93" w14:textId="77777777" w:rsidTr="008E17B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A074D" w14:textId="77777777" w:rsidR="0013797D" w:rsidRPr="000D1796" w:rsidRDefault="0013797D" w:rsidP="004722BE">
            <w:pPr>
              <w:spacing w:before="80" w:after="80" w:line="240" w:lineRule="auto"/>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I soggetti di cui all’art. 80, comma 3, del Codice sono stati </w:t>
            </w:r>
            <w:r w:rsidRPr="000D1796">
              <w:rPr>
                <w:rFonts w:ascii="Times New Roman" w:hAnsi="Times New Roman" w:cs="Times New Roman"/>
                <w:b/>
                <w:color w:val="000000"/>
                <w:sz w:val="22"/>
                <w:szCs w:val="22"/>
              </w:rPr>
              <w:t xml:space="preserve">condannati con sentenza definitiva </w:t>
            </w:r>
            <w:r w:rsidRPr="000D1796">
              <w:rPr>
                <w:rFonts w:ascii="Times New Roman" w:hAnsi="Times New Roman" w:cs="Times New Roman"/>
                <w:color w:val="000000"/>
                <w:sz w:val="22"/>
                <w:szCs w:val="22"/>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18A6ED6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56EDD5B1"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7D2BC243"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12C871D0"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r w:rsidRPr="000D1796">
              <w:rPr>
                <w:rFonts w:ascii="Times New Roman" w:hAnsi="Times New Roman" w:cs="Times New Roman"/>
                <w:color w:val="000000"/>
                <w:sz w:val="22"/>
                <w:szCs w:val="22"/>
                <w:vertAlign w:val="superscript"/>
              </w:rPr>
              <w:t>(</w:t>
            </w:r>
            <w:r w:rsidRPr="000D1796">
              <w:rPr>
                <w:rStyle w:val="Rimandonotaapidipagina"/>
                <w:rFonts w:ascii="Times New Roman" w:hAnsi="Times New Roman" w:cs="Times New Roman"/>
                <w:sz w:val="22"/>
                <w:szCs w:val="22"/>
                <w:vertAlign w:val="superscript"/>
              </w:rPr>
              <w:footnoteReference w:id="11"/>
            </w:r>
            <w:r w:rsidRPr="000D1796">
              <w:rPr>
                <w:rFonts w:ascii="Times New Roman" w:hAnsi="Times New Roman" w:cs="Times New Roman"/>
                <w:color w:val="000000"/>
                <w:sz w:val="22"/>
                <w:szCs w:val="22"/>
                <w:vertAlign w:val="superscript"/>
              </w:rPr>
              <w:t>)</w:t>
            </w:r>
          </w:p>
        </w:tc>
      </w:tr>
      <w:tr w:rsidR="0013797D" w:rsidRPr="000D1796" w14:paraId="608364B0"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13B438" w14:textId="77777777" w:rsidR="0013797D" w:rsidRPr="000D1796" w:rsidRDefault="0013797D" w:rsidP="008E17BE">
            <w:pPr>
              <w:pStyle w:val="ListParagraph1"/>
              <w:suppressAutoHyphens/>
              <w:spacing w:before="80" w:after="80" w:line="240" w:lineRule="auto"/>
              <w:ind w:left="0"/>
              <w:contextualSpacing/>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In caso affermativo, indicare</w:t>
            </w:r>
            <w:r w:rsidRPr="000D1796">
              <w:rPr>
                <w:rFonts w:ascii="Times New Roman" w:hAnsi="Times New Roman" w:cs="Times New Roman"/>
                <w:color w:val="000000"/>
                <w:sz w:val="22"/>
                <w:szCs w:val="22"/>
                <w:vertAlign w:val="superscript"/>
              </w:rPr>
              <w:t>(</w:t>
            </w:r>
            <w:r w:rsidRPr="000D1796">
              <w:rPr>
                <w:rFonts w:ascii="Times New Roman" w:hAnsi="Times New Roman" w:cs="Times New Roman"/>
                <w:color w:val="000000"/>
                <w:sz w:val="22"/>
                <w:szCs w:val="22"/>
                <w:vertAlign w:val="superscript"/>
              </w:rPr>
              <w:footnoteReference w:id="12"/>
            </w:r>
            <w:r w:rsidRPr="000D1796">
              <w:rPr>
                <w:rFonts w:ascii="Times New Roman" w:hAnsi="Times New Roman" w:cs="Times New Roman"/>
                <w:color w:val="000000"/>
                <w:sz w:val="22"/>
                <w:szCs w:val="22"/>
                <w:vertAlign w:val="superscript"/>
              </w:rPr>
              <w:t>)</w:t>
            </w:r>
            <w:r w:rsidRPr="000D1796">
              <w:rPr>
                <w:rFonts w:ascii="Times New Roman" w:hAnsi="Times New Roman" w:cs="Times New Roman"/>
                <w:color w:val="000000"/>
                <w:sz w:val="22"/>
                <w:szCs w:val="22"/>
              </w:rPr>
              <w:t>:</w:t>
            </w:r>
            <w:r w:rsidRPr="000D1796">
              <w:rPr>
                <w:rFonts w:ascii="Times New Roman" w:hAnsi="Times New Roman" w:cs="Times New Roman"/>
                <w:color w:val="000000"/>
                <w:sz w:val="22"/>
                <w:szCs w:val="22"/>
              </w:rPr>
              <w:br/>
            </w:r>
          </w:p>
          <w:p w14:paraId="53F58183" w14:textId="07FF07A9" w:rsidR="0013797D" w:rsidRPr="000D1796" w:rsidRDefault="0013797D" w:rsidP="00C27573">
            <w:pPr>
              <w:pStyle w:val="ListParagraph1"/>
              <w:numPr>
                <w:ilvl w:val="0"/>
                <w:numId w:val="29"/>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la data della condanna, del decreto penale di condanna o della sentenza di applicazione della pena su richiesta, la relativa durata e il reato commesso tra quelli riportati all’articolo 80, comma 1, lettera da a) a g) del Codice e i motivi di condanna,</w:t>
            </w:r>
          </w:p>
          <w:p w14:paraId="5DD5A101" w14:textId="77777777" w:rsidR="004722BE" w:rsidRPr="000D1796" w:rsidRDefault="004722BE" w:rsidP="004722BE">
            <w:pPr>
              <w:pStyle w:val="ListParagraph1"/>
              <w:suppressAutoHyphens/>
              <w:spacing w:before="80" w:after="80" w:line="240" w:lineRule="auto"/>
              <w:ind w:left="284"/>
              <w:jc w:val="both"/>
              <w:rPr>
                <w:rFonts w:ascii="Times New Roman" w:hAnsi="Times New Roman" w:cs="Times New Roman"/>
                <w:color w:val="000000"/>
                <w:sz w:val="22"/>
                <w:szCs w:val="22"/>
              </w:rPr>
            </w:pPr>
          </w:p>
          <w:p w14:paraId="0C766F23" w14:textId="77777777" w:rsidR="0013797D" w:rsidRPr="000D1796" w:rsidRDefault="0013797D" w:rsidP="00C27573">
            <w:pPr>
              <w:pStyle w:val="ListParagraph1"/>
              <w:numPr>
                <w:ilvl w:val="0"/>
                <w:numId w:val="29"/>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dati identificativi delle persone condannate [ ];</w:t>
            </w:r>
          </w:p>
          <w:p w14:paraId="33A2A805" w14:textId="77777777" w:rsidR="004722BE" w:rsidRPr="000D1796" w:rsidRDefault="004722BE" w:rsidP="004722BE">
            <w:pPr>
              <w:pStyle w:val="ListParagraph1"/>
              <w:suppressAutoHyphens/>
              <w:spacing w:before="80" w:after="80" w:line="240" w:lineRule="auto"/>
              <w:ind w:left="284"/>
              <w:jc w:val="both"/>
              <w:rPr>
                <w:rFonts w:ascii="Times New Roman" w:hAnsi="Times New Roman" w:cs="Times New Roman"/>
                <w:color w:val="000000"/>
                <w:sz w:val="22"/>
                <w:szCs w:val="22"/>
              </w:rPr>
            </w:pPr>
          </w:p>
          <w:p w14:paraId="36923E73" w14:textId="009372AB" w:rsidR="0013797D" w:rsidRPr="000D1796" w:rsidRDefault="0013797D" w:rsidP="00C27573">
            <w:pPr>
              <w:pStyle w:val="ListParagraph1"/>
              <w:numPr>
                <w:ilvl w:val="0"/>
                <w:numId w:val="29"/>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372861D"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827EFED" w14:textId="77777777" w:rsidR="004722BE" w:rsidRPr="000D1796" w:rsidRDefault="004722BE" w:rsidP="004722BE">
            <w:pPr>
              <w:spacing w:before="80" w:after="80" w:line="240" w:lineRule="auto"/>
              <w:ind w:left="454"/>
              <w:jc w:val="both"/>
              <w:rPr>
                <w:rFonts w:ascii="Times New Roman" w:hAnsi="Times New Roman" w:cs="Times New Roman"/>
                <w:color w:val="000000"/>
                <w:sz w:val="22"/>
                <w:szCs w:val="22"/>
              </w:rPr>
            </w:pPr>
          </w:p>
          <w:p w14:paraId="7B8FD32F" w14:textId="56279910" w:rsidR="0013797D" w:rsidRPr="000D1796" w:rsidRDefault="0013797D" w:rsidP="00C27573">
            <w:pPr>
              <w:numPr>
                <w:ilvl w:val="0"/>
                <w:numId w:val="30"/>
              </w:numPr>
              <w:spacing w:before="80" w:after="80" w:line="240" w:lineRule="auto"/>
              <w:ind w:left="454" w:hanging="45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Data:[  ], durata [   ], lettera comma 1, articolo 80 [  ], motivi:[       ]</w:t>
            </w:r>
            <w:r w:rsidRPr="000D1796">
              <w:rPr>
                <w:rFonts w:ascii="Times New Roman" w:hAnsi="Times New Roman" w:cs="Times New Roman"/>
                <w:i/>
                <w:color w:val="000000"/>
                <w:sz w:val="22"/>
                <w:szCs w:val="22"/>
                <w:vertAlign w:val="superscript"/>
              </w:rPr>
              <w:t xml:space="preserve"> </w:t>
            </w:r>
            <w:r w:rsidRPr="000D1796">
              <w:rPr>
                <w:rFonts w:ascii="Times New Roman" w:hAnsi="Times New Roman" w:cs="Times New Roman"/>
                <w:color w:val="000000"/>
                <w:sz w:val="22"/>
                <w:szCs w:val="22"/>
              </w:rPr>
              <w:br/>
            </w:r>
          </w:p>
          <w:p w14:paraId="57A5AB4F" w14:textId="69E7BF33" w:rsidR="0013797D" w:rsidRPr="000D1796" w:rsidRDefault="0013797D" w:rsidP="008E17BE">
            <w:pPr>
              <w:spacing w:before="80" w:after="80" w:line="240" w:lineRule="auto"/>
              <w:rPr>
                <w:rFonts w:ascii="Times New Roman" w:hAnsi="Times New Roman" w:cs="Times New Roman"/>
                <w:color w:val="000000"/>
                <w:sz w:val="22"/>
                <w:szCs w:val="22"/>
              </w:rPr>
            </w:pPr>
          </w:p>
          <w:p w14:paraId="7A9F0541" w14:textId="3BF2CF70" w:rsidR="004722BE" w:rsidRPr="000D1796" w:rsidRDefault="004722BE" w:rsidP="008E17BE">
            <w:pPr>
              <w:spacing w:before="80" w:after="80" w:line="240" w:lineRule="auto"/>
              <w:rPr>
                <w:rFonts w:ascii="Times New Roman" w:hAnsi="Times New Roman" w:cs="Times New Roman"/>
                <w:color w:val="000000"/>
                <w:sz w:val="22"/>
                <w:szCs w:val="22"/>
              </w:rPr>
            </w:pPr>
          </w:p>
          <w:p w14:paraId="6D0CE2B6"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0BDFCEC1" w14:textId="77777777" w:rsidR="0013797D" w:rsidRPr="000D1796" w:rsidRDefault="0013797D" w:rsidP="00C27573">
            <w:pPr>
              <w:numPr>
                <w:ilvl w:val="0"/>
                <w:numId w:val="30"/>
              </w:numPr>
              <w:spacing w:before="80" w:after="80" w:line="240" w:lineRule="auto"/>
              <w:ind w:left="454" w:hanging="45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240B852D" w14:textId="77777777" w:rsidR="0013797D" w:rsidRPr="000D1796" w:rsidRDefault="0013797D" w:rsidP="008E17BE">
            <w:pPr>
              <w:spacing w:before="80" w:after="80" w:line="240" w:lineRule="auto"/>
              <w:ind w:left="454"/>
              <w:rPr>
                <w:rFonts w:ascii="Times New Roman" w:hAnsi="Times New Roman" w:cs="Times New Roman"/>
                <w:color w:val="000000"/>
                <w:sz w:val="22"/>
                <w:szCs w:val="22"/>
              </w:rPr>
            </w:pPr>
          </w:p>
          <w:p w14:paraId="6900D8A0" w14:textId="77777777" w:rsidR="0013797D" w:rsidRPr="000D1796" w:rsidRDefault="0013797D" w:rsidP="00C27573">
            <w:pPr>
              <w:numPr>
                <w:ilvl w:val="0"/>
                <w:numId w:val="30"/>
              </w:numPr>
              <w:spacing w:before="80" w:after="80" w:line="240" w:lineRule="auto"/>
              <w:ind w:left="454" w:hanging="45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durata del periodo d'esclusione [..…], lettera comma 1, articolo 80 [  ], </w:t>
            </w:r>
          </w:p>
        </w:tc>
      </w:tr>
      <w:tr w:rsidR="0013797D" w:rsidRPr="000D1796" w14:paraId="6CCB541E" w14:textId="77777777" w:rsidTr="008E17B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BAA9BA" w14:textId="77777777" w:rsidR="0013797D" w:rsidRPr="000D1796" w:rsidRDefault="0013797D" w:rsidP="004722BE">
            <w:pPr>
              <w:spacing w:before="80" w:after="80" w:line="240" w:lineRule="auto"/>
              <w:jc w:val="both"/>
              <w:rPr>
                <w:rFonts w:ascii="Times New Roman" w:hAnsi="Times New Roman" w:cs="Times New Roman"/>
                <w:sz w:val="22"/>
                <w:szCs w:val="22"/>
              </w:rPr>
            </w:pPr>
            <w:r w:rsidRPr="000D1796">
              <w:rPr>
                <w:rFonts w:ascii="Times New Roman" w:hAnsi="Times New Roman" w:cs="Times New Roman"/>
                <w:sz w:val="22"/>
                <w:szCs w:val="22"/>
              </w:rPr>
              <w:t>In caso di sentenze di condanna, l'operatore economico ha adottato misure sufficienti a dimostrare la sua affidabilità nonostante l'esistenza di un pertinente motivo di esclusione</w:t>
            </w:r>
            <w:r w:rsidRPr="000D1796">
              <w:rPr>
                <w:rStyle w:val="Rimandonotaapidipagina"/>
                <w:rFonts w:ascii="Times New Roman" w:hAnsi="Times New Roman" w:cs="Times New Roman"/>
                <w:sz w:val="22"/>
                <w:szCs w:val="22"/>
                <w:vertAlign w:val="superscript"/>
              </w:rPr>
              <w:footnoteReference w:id="13"/>
            </w:r>
            <w:r w:rsidRPr="000D1796">
              <w:rPr>
                <w:rFonts w:ascii="Times New Roman" w:hAnsi="Times New Roman" w:cs="Times New Roman"/>
                <w:sz w:val="22"/>
                <w:szCs w:val="22"/>
              </w:rPr>
              <w:t xml:space="preserve"> </w:t>
            </w:r>
            <w:r w:rsidRPr="000D1796">
              <w:rPr>
                <w:rFonts w:ascii="Times New Roman" w:hAnsi="Times New Roman" w:cs="Times New Roman"/>
                <w:b/>
                <w:sz w:val="22"/>
                <w:szCs w:val="22"/>
              </w:rPr>
              <w:t>(</w:t>
            </w:r>
            <w:r w:rsidRPr="000D1796">
              <w:rPr>
                <w:rStyle w:val="NormalBoldChar"/>
                <w:rFonts w:eastAsia="Calibri"/>
                <w:sz w:val="22"/>
                <w:szCs w:val="22"/>
              </w:rPr>
              <w:t xml:space="preserve">autodisciplina o “Self-Cleaning”, cfr. </w:t>
            </w:r>
            <w:r w:rsidRPr="000D1796">
              <w:rPr>
                <w:rStyle w:val="NormalBoldChar"/>
                <w:rFonts w:eastAsia="Calibri"/>
                <w:color w:val="000000"/>
                <w:sz w:val="22"/>
                <w:szCs w:val="22"/>
              </w:rPr>
              <w:t>articolo 80, comma 7)</w:t>
            </w:r>
            <w:r w:rsidRPr="000D1796">
              <w:rPr>
                <w:rFonts w:ascii="Times New Roman" w:hAnsi="Times New Roman" w:cs="Times New Roman"/>
                <w:b/>
                <w:color w:val="000000"/>
                <w:sz w:val="22"/>
                <w:szCs w:val="22"/>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0E0CBA" w14:textId="77777777" w:rsidR="0013797D" w:rsidRPr="000D1796" w:rsidRDefault="0013797D" w:rsidP="008E17BE">
            <w:pPr>
              <w:spacing w:before="80" w:after="80" w:line="240" w:lineRule="auto"/>
              <w:rPr>
                <w:rFonts w:ascii="Times New Roman" w:hAnsi="Times New Roman" w:cs="Times New Roman"/>
                <w:sz w:val="22"/>
                <w:szCs w:val="22"/>
              </w:rPr>
            </w:pPr>
          </w:p>
          <w:p w14:paraId="3D0B1256"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 ] Sì [ ] No</w:t>
            </w:r>
          </w:p>
        </w:tc>
      </w:tr>
      <w:tr w:rsidR="0013797D" w:rsidRPr="000D1796" w14:paraId="638EBF6D"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66EBCC"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In caso affermativo</w:t>
            </w:r>
            <w:r w:rsidRPr="000D1796">
              <w:rPr>
                <w:rFonts w:ascii="Times New Roman" w:hAnsi="Times New Roman" w:cs="Times New Roman"/>
                <w:color w:val="000000"/>
                <w:sz w:val="22"/>
                <w:szCs w:val="22"/>
              </w:rPr>
              <w:t>, indicare:</w:t>
            </w:r>
          </w:p>
          <w:p w14:paraId="3A70D657" w14:textId="77777777" w:rsidR="0013797D" w:rsidRPr="000D1796" w:rsidRDefault="0013797D" w:rsidP="00C27573">
            <w:pPr>
              <w:numPr>
                <w:ilvl w:val="1"/>
                <w:numId w:val="31"/>
              </w:numPr>
              <w:spacing w:before="80" w:after="80" w:line="240" w:lineRule="auto"/>
              <w:ind w:left="304" w:hanging="30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lastRenderedPageBreak/>
              <w:t>la sentenza di condanna definitiva ha riconosciuto l’attenuante della collaborazione come definita dalle singole fattispecie di reato?</w:t>
            </w:r>
          </w:p>
          <w:p w14:paraId="15DB8A4B" w14:textId="77777777" w:rsidR="0013797D" w:rsidRPr="000D1796" w:rsidRDefault="0013797D" w:rsidP="00C27573">
            <w:pPr>
              <w:numPr>
                <w:ilvl w:val="1"/>
                <w:numId w:val="31"/>
              </w:numPr>
              <w:spacing w:before="80" w:after="80" w:line="240" w:lineRule="auto"/>
              <w:ind w:left="304" w:hanging="30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sentenza definitiva di condanna prevede una pena detentiva non superiore a 18 mesi?</w:t>
            </w:r>
          </w:p>
          <w:p w14:paraId="22552C0D" w14:textId="77777777" w:rsidR="0013797D" w:rsidRPr="000D1796" w:rsidRDefault="0013797D" w:rsidP="00C27573">
            <w:pPr>
              <w:numPr>
                <w:ilvl w:val="1"/>
                <w:numId w:val="31"/>
              </w:numPr>
              <w:spacing w:before="80" w:after="80" w:line="240" w:lineRule="auto"/>
              <w:ind w:left="304" w:hanging="30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in caso di risposta affermativa per le ipotesi 1) e/o 2), i soggetti di cui all’art. 80, comma 3, del Codice:</w:t>
            </w:r>
          </w:p>
          <w:p w14:paraId="3887A92B" w14:textId="77777777" w:rsidR="0013797D" w:rsidRPr="000D1796" w:rsidRDefault="0013797D" w:rsidP="00C27573">
            <w:pPr>
              <w:numPr>
                <w:ilvl w:val="2"/>
                <w:numId w:val="32"/>
              </w:numPr>
              <w:tabs>
                <w:tab w:val="left" w:pos="587"/>
              </w:tabs>
              <w:spacing w:before="80" w:after="80" w:line="240" w:lineRule="auto"/>
              <w:ind w:left="1013" w:hanging="709"/>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hanno risarcito interamente il danno?</w:t>
            </w:r>
          </w:p>
          <w:p w14:paraId="2389DE83" w14:textId="77777777" w:rsidR="004722BE" w:rsidRPr="000D1796" w:rsidRDefault="004722BE" w:rsidP="004722BE">
            <w:pPr>
              <w:tabs>
                <w:tab w:val="left" w:pos="587"/>
              </w:tabs>
              <w:spacing w:before="80" w:after="80" w:line="240" w:lineRule="auto"/>
              <w:ind w:left="587"/>
              <w:jc w:val="both"/>
              <w:rPr>
                <w:rFonts w:ascii="Times New Roman" w:hAnsi="Times New Roman" w:cs="Times New Roman"/>
                <w:color w:val="000000"/>
                <w:sz w:val="22"/>
                <w:szCs w:val="22"/>
              </w:rPr>
            </w:pPr>
          </w:p>
          <w:p w14:paraId="4771A42C" w14:textId="4898A8A0" w:rsidR="0013797D" w:rsidRPr="000D1796" w:rsidRDefault="0013797D" w:rsidP="00C27573">
            <w:pPr>
              <w:numPr>
                <w:ilvl w:val="2"/>
                <w:numId w:val="32"/>
              </w:numPr>
              <w:tabs>
                <w:tab w:val="left" w:pos="587"/>
              </w:tabs>
              <w:spacing w:before="80" w:after="80" w:line="240" w:lineRule="auto"/>
              <w:ind w:left="587" w:hanging="283"/>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si sono impegnati formalmente a risarcire il danno?</w:t>
            </w:r>
          </w:p>
          <w:p w14:paraId="6DB405BF" w14:textId="77777777" w:rsidR="0013797D" w:rsidRPr="000D1796" w:rsidRDefault="0013797D" w:rsidP="00C27573">
            <w:pPr>
              <w:numPr>
                <w:ilvl w:val="1"/>
                <w:numId w:val="31"/>
              </w:numPr>
              <w:spacing w:before="80" w:after="80" w:line="240" w:lineRule="auto"/>
              <w:ind w:left="304" w:hanging="30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per le ipotesi 1) e 2 l’operatore economico ha adottato misure di carattere tecnico o organizzativo e relativi al personale idonei a prevenire ulteriori illeciti o reati?</w:t>
            </w:r>
          </w:p>
          <w:p w14:paraId="649C5AA4" w14:textId="77777777" w:rsidR="0013797D" w:rsidRPr="000D1796" w:rsidRDefault="0013797D" w:rsidP="00C27573">
            <w:pPr>
              <w:numPr>
                <w:ilvl w:val="1"/>
                <w:numId w:val="31"/>
              </w:numPr>
              <w:spacing w:before="80" w:after="80" w:line="240" w:lineRule="auto"/>
              <w:ind w:left="304" w:hanging="304"/>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D4E2137"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95D1A7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lastRenderedPageBreak/>
              <w:t xml:space="preserve"> [ ] Sì [ ] No</w:t>
            </w:r>
          </w:p>
          <w:p w14:paraId="23CC2443"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7CFC53D1" w14:textId="77777777" w:rsidR="00D2095D" w:rsidRPr="000D1796" w:rsidRDefault="00D2095D" w:rsidP="008E17BE">
            <w:pPr>
              <w:spacing w:before="80" w:after="80" w:line="240" w:lineRule="auto"/>
              <w:rPr>
                <w:rFonts w:ascii="Times New Roman" w:hAnsi="Times New Roman" w:cs="Times New Roman"/>
                <w:color w:val="000000"/>
                <w:sz w:val="22"/>
                <w:szCs w:val="22"/>
              </w:rPr>
            </w:pPr>
          </w:p>
          <w:p w14:paraId="7767C05B"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6D11E4D1" w14:textId="6FBE6CFB"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CBDF16E" w14:textId="4B339718" w:rsidR="00D2095D" w:rsidRPr="000D1796" w:rsidRDefault="00D2095D" w:rsidP="008E17BE">
            <w:pPr>
              <w:spacing w:before="80" w:after="80" w:line="240" w:lineRule="auto"/>
              <w:rPr>
                <w:rFonts w:ascii="Times New Roman" w:hAnsi="Times New Roman" w:cs="Times New Roman"/>
                <w:color w:val="000000"/>
                <w:sz w:val="22"/>
                <w:szCs w:val="22"/>
              </w:rPr>
            </w:pPr>
          </w:p>
          <w:p w14:paraId="15384877"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200A411A"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1F6CCC3A"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1E256713" w14:textId="01ECA15D"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230D0CF5"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1BF015CD" w14:textId="0CF4B694"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4812167"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1CBE978" w14:textId="77777777" w:rsidR="004722BE" w:rsidRPr="000D1796" w:rsidRDefault="004722BE" w:rsidP="008E17BE">
            <w:pPr>
              <w:spacing w:before="80" w:after="80" w:line="240" w:lineRule="auto"/>
              <w:rPr>
                <w:rFonts w:ascii="Times New Roman" w:hAnsi="Times New Roman" w:cs="Times New Roman"/>
                <w:color w:val="000000"/>
                <w:sz w:val="22"/>
                <w:szCs w:val="22"/>
              </w:rPr>
            </w:pPr>
          </w:p>
          <w:p w14:paraId="48EB54A5" w14:textId="54D95CDA"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5CA4E100" w14:textId="77777777" w:rsidR="00D2095D" w:rsidRPr="000D1796" w:rsidRDefault="00D2095D" w:rsidP="008E17BE">
            <w:pPr>
              <w:spacing w:before="80" w:after="80" w:line="240" w:lineRule="auto"/>
              <w:rPr>
                <w:rFonts w:ascii="Times New Roman" w:hAnsi="Times New Roman" w:cs="Times New Roman"/>
                <w:color w:val="000000"/>
                <w:sz w:val="22"/>
                <w:szCs w:val="22"/>
              </w:rPr>
            </w:pPr>
          </w:p>
          <w:p w14:paraId="7C0FC328" w14:textId="77777777" w:rsidR="00D2095D" w:rsidRPr="000D1796" w:rsidRDefault="00D2095D" w:rsidP="008E17BE">
            <w:pPr>
              <w:spacing w:before="80" w:after="80" w:line="240" w:lineRule="auto"/>
              <w:rPr>
                <w:rFonts w:ascii="Times New Roman" w:hAnsi="Times New Roman" w:cs="Times New Roman"/>
                <w:color w:val="000000"/>
                <w:sz w:val="22"/>
                <w:szCs w:val="22"/>
              </w:rPr>
            </w:pPr>
          </w:p>
          <w:p w14:paraId="071B0AD2" w14:textId="632E235E"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337ADBB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p>
          <w:p w14:paraId="0B4B51D3"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tc>
      </w:tr>
    </w:tbl>
    <w:p w14:paraId="7652A624" w14:textId="77777777" w:rsidR="0013797D" w:rsidRPr="000D1796" w:rsidRDefault="0013797D" w:rsidP="0013797D">
      <w:pPr>
        <w:spacing w:before="80" w:after="80" w:line="240" w:lineRule="auto"/>
        <w:jc w:val="center"/>
        <w:rPr>
          <w:rFonts w:ascii="Times New Roman" w:hAnsi="Times New Roman" w:cs="Times New Roman"/>
          <w:w w:val="0"/>
          <w:sz w:val="22"/>
          <w:szCs w:val="22"/>
        </w:rPr>
      </w:pPr>
    </w:p>
    <w:p w14:paraId="5BBCA258" w14:textId="77777777" w:rsidR="0013797D" w:rsidRPr="000D1796" w:rsidRDefault="0013797D" w:rsidP="0013797D">
      <w:pPr>
        <w:spacing w:before="80" w:after="80" w:line="240" w:lineRule="auto"/>
        <w:jc w:val="center"/>
        <w:rPr>
          <w:rFonts w:ascii="Times New Roman" w:hAnsi="Times New Roman" w:cs="Times New Roman"/>
          <w:sz w:val="22"/>
          <w:szCs w:val="22"/>
        </w:rPr>
      </w:pPr>
      <w:r w:rsidRPr="000D1796">
        <w:rPr>
          <w:rFonts w:ascii="Times New Roman" w:hAnsi="Times New Roman" w:cs="Times New Roman"/>
          <w:w w:val="0"/>
          <w:sz w:val="22"/>
          <w:szCs w:val="22"/>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13797D" w:rsidRPr="000D1796" w14:paraId="362C9813" w14:textId="77777777" w:rsidTr="008E17B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002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 xml:space="preserve">Pagamento di imposte, tasse o contributi previdenziali </w:t>
            </w:r>
            <w:r w:rsidRPr="000D1796">
              <w:rPr>
                <w:rFonts w:ascii="Times New Roman" w:hAnsi="Times New Roman" w:cs="Times New Roman"/>
                <w:color w:val="000000"/>
                <w:sz w:val="22"/>
                <w:szCs w:val="22"/>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EADCFC"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b/>
                <w:sz w:val="22"/>
                <w:szCs w:val="22"/>
              </w:rPr>
              <w:t>Risposta:</w:t>
            </w:r>
          </w:p>
        </w:tc>
      </w:tr>
      <w:tr w:rsidR="0013797D" w:rsidRPr="000D1796" w14:paraId="05AE142C" w14:textId="77777777" w:rsidTr="008E17B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2D35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L'operatore economico ha soddisfatto tutti </w:t>
            </w:r>
            <w:r w:rsidRPr="000D1796">
              <w:rPr>
                <w:rFonts w:ascii="Times New Roman" w:hAnsi="Times New Roman" w:cs="Times New Roman"/>
                <w:b/>
                <w:color w:val="000000"/>
                <w:sz w:val="22"/>
                <w:szCs w:val="22"/>
              </w:rPr>
              <w:t>gli obblighi relativi al pagamento di imposte, tasse o contributi previdenziali,</w:t>
            </w:r>
            <w:r w:rsidRPr="000D1796">
              <w:rPr>
                <w:rFonts w:ascii="Times New Roman" w:hAnsi="Times New Roman" w:cs="Times New Roman"/>
                <w:color w:val="000000"/>
                <w:sz w:val="22"/>
                <w:szCs w:val="22"/>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D941F24" w14:textId="77777777" w:rsidR="0013797D"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 ] Sì [ ] No</w:t>
            </w:r>
          </w:p>
          <w:p w14:paraId="1E03750C" w14:textId="5EC7840E" w:rsidR="00FC69A7" w:rsidRPr="00FC69A7" w:rsidRDefault="00FC69A7" w:rsidP="008E17BE">
            <w:pPr>
              <w:spacing w:before="80" w:after="80" w:line="240" w:lineRule="auto"/>
              <w:rPr>
                <w:rFonts w:ascii="Times New Roman" w:hAnsi="Times New Roman" w:cs="Times New Roman"/>
                <w:sz w:val="22"/>
                <w:szCs w:val="22"/>
                <w:u w:val="single"/>
              </w:rPr>
            </w:pPr>
            <w:r w:rsidRPr="00FC69A7">
              <w:rPr>
                <w:rFonts w:ascii="Times New Roman" w:hAnsi="Times New Roman" w:cs="Times New Roman"/>
                <w:sz w:val="22"/>
                <w:szCs w:val="22"/>
                <w:u w:val="single"/>
              </w:rPr>
              <w:t>N.B. indicare</w:t>
            </w:r>
            <w:r w:rsidR="003D0173">
              <w:rPr>
                <w:rFonts w:ascii="Times New Roman" w:hAnsi="Times New Roman" w:cs="Times New Roman"/>
                <w:sz w:val="22"/>
                <w:szCs w:val="22"/>
                <w:u w:val="single"/>
              </w:rPr>
              <w:t xml:space="preserve"> tutte le fattispecie</w:t>
            </w:r>
            <w:r w:rsidRPr="00FC69A7">
              <w:rPr>
                <w:rFonts w:ascii="Times New Roman" w:hAnsi="Times New Roman" w:cs="Times New Roman"/>
                <w:sz w:val="22"/>
                <w:szCs w:val="22"/>
                <w:u w:val="single"/>
              </w:rPr>
              <w:t xml:space="preserve"> anche </w:t>
            </w:r>
            <w:r w:rsidR="003D0173">
              <w:rPr>
                <w:rFonts w:ascii="Times New Roman" w:hAnsi="Times New Roman" w:cs="Times New Roman"/>
                <w:sz w:val="22"/>
                <w:szCs w:val="22"/>
                <w:u w:val="single"/>
              </w:rPr>
              <w:t xml:space="preserve">quelle </w:t>
            </w:r>
            <w:r w:rsidRPr="00FC69A7">
              <w:rPr>
                <w:rFonts w:ascii="Times New Roman" w:hAnsi="Times New Roman" w:cs="Times New Roman"/>
                <w:sz w:val="22"/>
                <w:szCs w:val="22"/>
                <w:u w:val="single"/>
              </w:rPr>
              <w:t>non definitivamente accertate</w:t>
            </w:r>
          </w:p>
        </w:tc>
      </w:tr>
      <w:tr w:rsidR="0013797D" w:rsidRPr="000D1796" w14:paraId="17B9F51C" w14:textId="77777777" w:rsidTr="008E17B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48820D" w14:textId="2D235DAF"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br/>
              <w:t>In caso negativo</w:t>
            </w:r>
            <w:r w:rsidR="0010068B" w:rsidRPr="000D1796">
              <w:rPr>
                <w:rFonts w:ascii="Times New Roman" w:hAnsi="Times New Roman" w:cs="Times New Roman"/>
                <w:b/>
                <w:color w:val="000000"/>
                <w:sz w:val="22"/>
                <w:szCs w:val="22"/>
              </w:rPr>
              <w:t xml:space="preserve"> (</w:t>
            </w:r>
            <w:r w:rsidR="0010068B" w:rsidRPr="000D1796">
              <w:rPr>
                <w:rFonts w:ascii="Times New Roman" w:hAnsi="Times New Roman" w:cs="Times New Roman"/>
                <w:bCs/>
                <w:color w:val="000000"/>
                <w:sz w:val="22"/>
                <w:szCs w:val="22"/>
              </w:rPr>
              <w:t>riportare anche le violazioni non definitivamente accertate</w:t>
            </w:r>
            <w:r w:rsidR="0010068B" w:rsidRPr="000D1796">
              <w:rPr>
                <w:rFonts w:ascii="Times New Roman" w:hAnsi="Times New Roman" w:cs="Times New Roman"/>
                <w:b/>
                <w:color w:val="000000"/>
                <w:sz w:val="22"/>
                <w:szCs w:val="22"/>
              </w:rPr>
              <w:t>)</w:t>
            </w:r>
            <w:r w:rsidRPr="000D1796">
              <w:rPr>
                <w:rFonts w:ascii="Times New Roman" w:hAnsi="Times New Roman" w:cs="Times New Roman"/>
                <w:color w:val="000000"/>
                <w:sz w:val="22"/>
                <w:szCs w:val="22"/>
              </w:rPr>
              <w:t>, indicare:</w:t>
            </w:r>
            <w:r w:rsidRPr="000D1796">
              <w:rPr>
                <w:rFonts w:ascii="Times New Roman" w:hAnsi="Times New Roman" w:cs="Times New Roman"/>
                <w:color w:val="000000"/>
                <w:sz w:val="22"/>
                <w:szCs w:val="22"/>
              </w:rPr>
              <w:br/>
            </w:r>
          </w:p>
          <w:p w14:paraId="32B1EAB1" w14:textId="77777777" w:rsidR="0013797D" w:rsidRPr="000D1796" w:rsidRDefault="0013797D" w:rsidP="00C27573">
            <w:pPr>
              <w:numPr>
                <w:ilvl w:val="1"/>
                <w:numId w:val="33"/>
              </w:numPr>
              <w:spacing w:before="80" w:after="80" w:line="240" w:lineRule="auto"/>
              <w:ind w:left="446" w:hanging="446"/>
              <w:rPr>
                <w:rFonts w:ascii="Times New Roman" w:hAnsi="Times New Roman" w:cs="Times New Roman"/>
                <w:color w:val="000000"/>
                <w:sz w:val="22"/>
                <w:szCs w:val="22"/>
              </w:rPr>
            </w:pPr>
            <w:r w:rsidRPr="000D1796">
              <w:rPr>
                <w:rFonts w:ascii="Times New Roman" w:hAnsi="Times New Roman" w:cs="Times New Roman"/>
                <w:color w:val="000000"/>
                <w:sz w:val="22"/>
                <w:szCs w:val="22"/>
              </w:rPr>
              <w:t>Paese o Stato membro interessato</w:t>
            </w:r>
            <w:r w:rsidRPr="000D1796">
              <w:rPr>
                <w:rFonts w:ascii="Times New Roman" w:hAnsi="Times New Roman" w:cs="Times New Roman"/>
                <w:color w:val="000000"/>
                <w:sz w:val="22"/>
                <w:szCs w:val="22"/>
              </w:rPr>
              <w:br/>
            </w:r>
          </w:p>
          <w:p w14:paraId="6E854418" w14:textId="77777777" w:rsidR="0013797D" w:rsidRPr="000D1796" w:rsidRDefault="0013797D" w:rsidP="00C27573">
            <w:pPr>
              <w:numPr>
                <w:ilvl w:val="1"/>
                <w:numId w:val="33"/>
              </w:numPr>
              <w:spacing w:before="80" w:after="80" w:line="240" w:lineRule="auto"/>
              <w:ind w:left="446" w:hanging="446"/>
              <w:rPr>
                <w:rFonts w:ascii="Times New Roman" w:hAnsi="Times New Roman" w:cs="Times New Roman"/>
                <w:color w:val="000000"/>
                <w:sz w:val="22"/>
                <w:szCs w:val="22"/>
              </w:rPr>
            </w:pPr>
            <w:r w:rsidRPr="000D1796">
              <w:rPr>
                <w:rFonts w:ascii="Times New Roman" w:hAnsi="Times New Roman" w:cs="Times New Roman"/>
                <w:color w:val="000000"/>
                <w:sz w:val="22"/>
                <w:szCs w:val="22"/>
              </w:rPr>
              <w:t>Di quale importo si tratta</w:t>
            </w:r>
            <w:r w:rsidRPr="000D1796">
              <w:rPr>
                <w:rFonts w:ascii="Times New Roman" w:hAnsi="Times New Roman" w:cs="Times New Roman"/>
                <w:color w:val="000000"/>
                <w:sz w:val="22"/>
                <w:szCs w:val="22"/>
              </w:rPr>
              <w:br/>
            </w:r>
          </w:p>
          <w:p w14:paraId="09923B9E" w14:textId="77777777" w:rsidR="0013797D" w:rsidRPr="000D1796" w:rsidRDefault="0013797D" w:rsidP="00C27573">
            <w:pPr>
              <w:numPr>
                <w:ilvl w:val="1"/>
                <w:numId w:val="33"/>
              </w:numPr>
              <w:spacing w:before="80" w:after="80" w:line="240" w:lineRule="auto"/>
              <w:ind w:left="446" w:hanging="446"/>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Come è stata stabilita tale inottemperanza:</w:t>
            </w:r>
            <w:r w:rsidRPr="000D1796">
              <w:rPr>
                <w:rFonts w:ascii="Times New Roman" w:hAnsi="Times New Roman" w:cs="Times New Roman"/>
                <w:color w:val="000000"/>
                <w:sz w:val="22"/>
                <w:szCs w:val="22"/>
              </w:rPr>
              <w:br/>
            </w:r>
          </w:p>
          <w:p w14:paraId="4A05C948" w14:textId="77777777" w:rsidR="0013797D" w:rsidRPr="000D1796" w:rsidRDefault="0013797D" w:rsidP="00C27573">
            <w:pPr>
              <w:pStyle w:val="Numeroelenco"/>
              <w:numPr>
                <w:ilvl w:val="0"/>
                <w:numId w:val="28"/>
              </w:numPr>
              <w:spacing w:before="80" w:after="80" w:line="240" w:lineRule="auto"/>
              <w:contextualSpacing w:val="0"/>
              <w:jc w:val="both"/>
              <w:rPr>
                <w:rFonts w:ascii="Times New Roman" w:hAnsi="Times New Roman" w:cs="Times New Roman"/>
                <w:sz w:val="22"/>
                <w:szCs w:val="22"/>
              </w:rPr>
            </w:pPr>
            <w:r w:rsidRPr="000D1796">
              <w:rPr>
                <w:rFonts w:ascii="Times New Roman" w:hAnsi="Times New Roman" w:cs="Times New Roman"/>
                <w:sz w:val="22"/>
                <w:szCs w:val="22"/>
              </w:rPr>
              <w:t xml:space="preserve">Mediante una </w:t>
            </w:r>
            <w:r w:rsidRPr="000D1796">
              <w:rPr>
                <w:rFonts w:ascii="Times New Roman" w:hAnsi="Times New Roman" w:cs="Times New Roman"/>
                <w:b/>
                <w:sz w:val="22"/>
                <w:szCs w:val="22"/>
              </w:rPr>
              <w:t>decisione</w:t>
            </w:r>
            <w:r w:rsidRPr="000D1796">
              <w:rPr>
                <w:rFonts w:ascii="Times New Roman" w:hAnsi="Times New Roman" w:cs="Times New Roman"/>
                <w:sz w:val="22"/>
                <w:szCs w:val="22"/>
              </w:rPr>
              <w:t xml:space="preserve"> giudiziaria o amministrativa:</w:t>
            </w:r>
          </w:p>
          <w:p w14:paraId="5B07A16D" w14:textId="77777777" w:rsidR="0013797D" w:rsidRPr="000D1796" w:rsidRDefault="0013797D" w:rsidP="00C27573">
            <w:pPr>
              <w:pStyle w:val="Tiret1"/>
              <w:numPr>
                <w:ilvl w:val="0"/>
                <w:numId w:val="34"/>
              </w:numPr>
              <w:spacing w:before="80" w:after="80"/>
              <w:ind w:left="1013" w:hanging="284"/>
              <w:jc w:val="both"/>
              <w:rPr>
                <w:color w:val="000000"/>
                <w:sz w:val="22"/>
              </w:rPr>
            </w:pPr>
            <w:r w:rsidRPr="000D1796">
              <w:rPr>
                <w:color w:val="000000"/>
                <w:sz w:val="22"/>
              </w:rPr>
              <w:t>Tale decisione è definitiva e vincolante?</w:t>
            </w:r>
          </w:p>
          <w:p w14:paraId="4EC8BD5F" w14:textId="77777777" w:rsidR="0013797D" w:rsidRPr="000D1796" w:rsidRDefault="0013797D" w:rsidP="00C27573">
            <w:pPr>
              <w:pStyle w:val="Tiret1"/>
              <w:numPr>
                <w:ilvl w:val="0"/>
                <w:numId w:val="34"/>
              </w:numPr>
              <w:tabs>
                <w:tab w:val="num" w:pos="0"/>
              </w:tabs>
              <w:spacing w:before="80" w:after="80"/>
              <w:ind w:left="1013" w:hanging="284"/>
              <w:jc w:val="both"/>
              <w:rPr>
                <w:color w:val="000000"/>
                <w:sz w:val="22"/>
              </w:rPr>
            </w:pPr>
            <w:r w:rsidRPr="000D1796">
              <w:rPr>
                <w:color w:val="000000"/>
                <w:sz w:val="22"/>
              </w:rPr>
              <w:t>Indicare la data della sentenza di condanna o della decisione.</w:t>
            </w:r>
          </w:p>
          <w:p w14:paraId="0615B923" w14:textId="77777777" w:rsidR="0013797D" w:rsidRPr="000D1796" w:rsidRDefault="0013797D" w:rsidP="00C27573">
            <w:pPr>
              <w:pStyle w:val="Tiret1"/>
              <w:numPr>
                <w:ilvl w:val="0"/>
                <w:numId w:val="34"/>
              </w:numPr>
              <w:tabs>
                <w:tab w:val="num" w:pos="0"/>
              </w:tabs>
              <w:spacing w:before="80" w:after="80"/>
              <w:ind w:left="1013" w:hanging="284"/>
              <w:jc w:val="both"/>
              <w:rPr>
                <w:color w:val="000000"/>
                <w:sz w:val="22"/>
              </w:rPr>
            </w:pPr>
            <w:r w:rsidRPr="000D1796">
              <w:rPr>
                <w:color w:val="000000"/>
                <w:sz w:val="22"/>
              </w:rPr>
              <w:t xml:space="preserve">Nel caso di una sentenza di condanna, </w:t>
            </w:r>
            <w:r w:rsidRPr="000D1796">
              <w:rPr>
                <w:b/>
                <w:color w:val="000000"/>
                <w:sz w:val="22"/>
              </w:rPr>
              <w:t>se stabilita direttamente nella sentenza di condanna</w:t>
            </w:r>
            <w:r w:rsidRPr="000D1796">
              <w:rPr>
                <w:color w:val="000000"/>
                <w:sz w:val="22"/>
              </w:rPr>
              <w:t>, la durata del periodo d'esclusione:</w:t>
            </w:r>
          </w:p>
          <w:p w14:paraId="0A6C1C1B" w14:textId="77777777" w:rsidR="0013797D" w:rsidRPr="000D1796" w:rsidRDefault="0013797D" w:rsidP="00C27573">
            <w:pPr>
              <w:pStyle w:val="Numeroelenco"/>
              <w:numPr>
                <w:ilvl w:val="0"/>
                <w:numId w:val="28"/>
              </w:numPr>
              <w:spacing w:before="80" w:after="80" w:line="240" w:lineRule="auto"/>
              <w:contextualSpacing w:val="0"/>
              <w:jc w:val="both"/>
              <w:rPr>
                <w:rFonts w:ascii="Times New Roman" w:hAnsi="Times New Roman" w:cs="Times New Roman"/>
                <w:sz w:val="22"/>
                <w:szCs w:val="22"/>
              </w:rPr>
            </w:pPr>
            <w:r w:rsidRPr="000D1796">
              <w:rPr>
                <w:rFonts w:ascii="Times New Roman" w:hAnsi="Times New Roman" w:cs="Times New Roman"/>
                <w:b/>
                <w:sz w:val="22"/>
                <w:szCs w:val="22"/>
              </w:rPr>
              <w:t>In altro modo</w:t>
            </w:r>
            <w:r w:rsidRPr="000D1796">
              <w:rPr>
                <w:rFonts w:ascii="Times New Roman" w:hAnsi="Times New Roman" w:cs="Times New Roman"/>
                <w:sz w:val="22"/>
                <w:szCs w:val="22"/>
              </w:rPr>
              <w:t>? Specificare:</w:t>
            </w:r>
          </w:p>
          <w:p w14:paraId="707EE79C" w14:textId="77777777" w:rsidR="0013797D" w:rsidRPr="000D1796" w:rsidRDefault="0013797D" w:rsidP="008E17BE">
            <w:pPr>
              <w:spacing w:before="80" w:after="80" w:line="240" w:lineRule="auto"/>
              <w:ind w:left="446"/>
              <w:rPr>
                <w:rFonts w:ascii="Times New Roman" w:hAnsi="Times New Roman" w:cs="Times New Roman"/>
                <w:color w:val="000000"/>
                <w:sz w:val="22"/>
                <w:szCs w:val="22"/>
              </w:rPr>
            </w:pPr>
          </w:p>
          <w:p w14:paraId="4F884787" w14:textId="77777777" w:rsidR="0013797D" w:rsidRPr="000D1796" w:rsidRDefault="0013797D" w:rsidP="00C27573">
            <w:pPr>
              <w:numPr>
                <w:ilvl w:val="1"/>
                <w:numId w:val="33"/>
              </w:numPr>
              <w:spacing w:before="80" w:after="80" w:line="240" w:lineRule="auto"/>
              <w:ind w:left="446" w:hanging="446"/>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CE9A0" w14:textId="77777777" w:rsidR="0013797D" w:rsidRPr="000D1796" w:rsidRDefault="0013797D" w:rsidP="008E17BE">
            <w:pPr>
              <w:pStyle w:val="Tiret1"/>
              <w:spacing w:before="80" w:after="80"/>
              <w:jc w:val="center"/>
              <w:rPr>
                <w:color w:val="000000"/>
                <w:sz w:val="22"/>
              </w:rPr>
            </w:pPr>
            <w:r w:rsidRPr="000D1796">
              <w:rPr>
                <w:b/>
                <w:color w:val="000000"/>
                <w:sz w:val="22"/>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B61F5" w14:textId="77777777" w:rsidR="0013797D" w:rsidRPr="000D1796" w:rsidRDefault="0013797D" w:rsidP="008E17BE">
            <w:pPr>
              <w:spacing w:before="80" w:after="80" w:line="240" w:lineRule="auto"/>
              <w:jc w:val="center"/>
              <w:rPr>
                <w:rFonts w:ascii="Times New Roman" w:hAnsi="Times New Roman" w:cs="Times New Roman"/>
                <w:sz w:val="22"/>
                <w:szCs w:val="22"/>
              </w:rPr>
            </w:pPr>
            <w:r w:rsidRPr="000D1796">
              <w:rPr>
                <w:rFonts w:ascii="Times New Roman" w:hAnsi="Times New Roman" w:cs="Times New Roman"/>
                <w:b/>
                <w:sz w:val="22"/>
                <w:szCs w:val="22"/>
              </w:rPr>
              <w:t>Contributi previdenziali</w:t>
            </w:r>
          </w:p>
        </w:tc>
      </w:tr>
      <w:tr w:rsidR="0013797D" w:rsidRPr="000D1796" w14:paraId="61B530B4" w14:textId="77777777" w:rsidTr="008E17B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CE55F" w14:textId="77777777" w:rsidR="0013797D" w:rsidRPr="000D1796" w:rsidRDefault="0013797D" w:rsidP="008E17BE">
            <w:pPr>
              <w:spacing w:before="80" w:after="80" w:line="240" w:lineRule="auto"/>
              <w:rPr>
                <w:rFonts w:ascii="Times New Roman" w:hAnsi="Times New Roman" w:cs="Times New Roman"/>
                <w:b/>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7F8622D"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0A26D51" w14:textId="77777777" w:rsidR="0010068B" w:rsidRPr="000D1796" w:rsidRDefault="0010068B" w:rsidP="008E17BE">
            <w:pPr>
              <w:spacing w:before="80" w:after="80" w:line="240" w:lineRule="auto"/>
              <w:rPr>
                <w:rFonts w:ascii="Times New Roman" w:hAnsi="Times New Roman" w:cs="Times New Roman"/>
                <w:color w:val="000000"/>
                <w:sz w:val="22"/>
                <w:szCs w:val="22"/>
              </w:rPr>
            </w:pPr>
          </w:p>
          <w:p w14:paraId="12BA02E8" w14:textId="77777777" w:rsidR="0010068B" w:rsidRPr="000D1796" w:rsidRDefault="0010068B" w:rsidP="008E17BE">
            <w:pPr>
              <w:spacing w:before="80" w:after="80" w:line="240" w:lineRule="auto"/>
              <w:rPr>
                <w:rFonts w:ascii="Times New Roman" w:hAnsi="Times New Roman" w:cs="Times New Roman"/>
                <w:color w:val="000000"/>
                <w:sz w:val="22"/>
                <w:szCs w:val="22"/>
              </w:rPr>
            </w:pPr>
          </w:p>
          <w:p w14:paraId="7EDB2B11" w14:textId="62488242"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a) [………..…]</w:t>
            </w:r>
            <w:r w:rsidRPr="000D1796">
              <w:rPr>
                <w:rFonts w:ascii="Times New Roman" w:hAnsi="Times New Roman" w:cs="Times New Roman"/>
                <w:color w:val="000000"/>
                <w:sz w:val="22"/>
                <w:szCs w:val="22"/>
              </w:rPr>
              <w:br/>
            </w:r>
          </w:p>
          <w:p w14:paraId="3910196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b) [……..……]</w:t>
            </w:r>
            <w:r w:rsidRPr="000D1796">
              <w:rPr>
                <w:rFonts w:ascii="Times New Roman" w:hAnsi="Times New Roman" w:cs="Times New Roman"/>
                <w:color w:val="000000"/>
                <w:sz w:val="22"/>
                <w:szCs w:val="22"/>
              </w:rPr>
              <w:br/>
            </w:r>
            <w:r w:rsidRPr="000D1796">
              <w:rPr>
                <w:rFonts w:ascii="Times New Roman" w:hAnsi="Times New Roman" w:cs="Times New Roman"/>
                <w:color w:val="000000"/>
                <w:sz w:val="22"/>
                <w:szCs w:val="22"/>
              </w:rPr>
              <w:br/>
            </w:r>
          </w:p>
          <w:p w14:paraId="39AB1906" w14:textId="652CFC8F"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br/>
            </w:r>
          </w:p>
          <w:p w14:paraId="73EBD32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c1) [ ] Sì [ ] No</w:t>
            </w:r>
          </w:p>
          <w:p w14:paraId="391015B9" w14:textId="77777777" w:rsidR="0013797D" w:rsidRPr="000D1796" w:rsidRDefault="0013797D" w:rsidP="008E17BE">
            <w:pPr>
              <w:pStyle w:val="Tiret0"/>
              <w:spacing w:before="80" w:after="80"/>
              <w:ind w:left="850" w:hanging="850"/>
              <w:rPr>
                <w:color w:val="000000"/>
                <w:sz w:val="22"/>
              </w:rPr>
            </w:pPr>
          </w:p>
          <w:p w14:paraId="0A439C73" w14:textId="77777777" w:rsidR="0013797D" w:rsidRPr="000D1796" w:rsidRDefault="0013797D" w:rsidP="008E17BE">
            <w:pPr>
              <w:pStyle w:val="Tiret0"/>
              <w:spacing w:before="80" w:after="80"/>
              <w:rPr>
                <w:color w:val="000000"/>
                <w:sz w:val="22"/>
              </w:rPr>
            </w:pPr>
            <w:r w:rsidRPr="000D1796">
              <w:rPr>
                <w:color w:val="000000"/>
                <w:sz w:val="22"/>
              </w:rPr>
              <w:t>[………………]</w:t>
            </w:r>
          </w:p>
          <w:p w14:paraId="5ED59E2C" w14:textId="77777777" w:rsidR="0013797D" w:rsidRPr="000D1796" w:rsidRDefault="0013797D" w:rsidP="008E17BE">
            <w:pPr>
              <w:pStyle w:val="Tiret0"/>
              <w:spacing w:before="80" w:after="80"/>
              <w:ind w:left="850" w:hanging="850"/>
              <w:rPr>
                <w:color w:val="000000"/>
                <w:sz w:val="22"/>
              </w:rPr>
            </w:pPr>
          </w:p>
          <w:p w14:paraId="4421F93E" w14:textId="77777777" w:rsidR="0013797D" w:rsidRPr="000D1796" w:rsidRDefault="0013797D" w:rsidP="008E17BE">
            <w:pPr>
              <w:pStyle w:val="Tiret0"/>
              <w:spacing w:before="80" w:after="80"/>
              <w:rPr>
                <w:color w:val="000000"/>
                <w:sz w:val="22"/>
              </w:rPr>
            </w:pPr>
            <w:r w:rsidRPr="000D1796">
              <w:rPr>
                <w:color w:val="000000"/>
                <w:sz w:val="22"/>
              </w:rPr>
              <w:t>[………………]</w:t>
            </w:r>
          </w:p>
          <w:p w14:paraId="14D743C8" w14:textId="77777777" w:rsidR="0013797D" w:rsidRPr="000D1796" w:rsidRDefault="0013797D" w:rsidP="008E17BE">
            <w:pPr>
              <w:spacing w:before="80" w:after="80" w:line="240" w:lineRule="auto"/>
              <w:rPr>
                <w:rFonts w:ascii="Times New Roman" w:hAnsi="Times New Roman" w:cs="Times New Roman"/>
                <w:color w:val="000000"/>
                <w:w w:val="0"/>
                <w:sz w:val="22"/>
                <w:szCs w:val="22"/>
              </w:rPr>
            </w:pPr>
          </w:p>
          <w:p w14:paraId="21500528" w14:textId="77777777" w:rsidR="0013797D" w:rsidRPr="000D1796" w:rsidRDefault="0013797D" w:rsidP="008E17BE">
            <w:pPr>
              <w:spacing w:before="80" w:after="80" w:line="240" w:lineRule="auto"/>
              <w:rPr>
                <w:rFonts w:ascii="Times New Roman" w:hAnsi="Times New Roman" w:cs="Times New Roman"/>
                <w:color w:val="000000"/>
                <w:w w:val="0"/>
                <w:sz w:val="22"/>
                <w:szCs w:val="22"/>
              </w:rPr>
            </w:pPr>
            <w:r w:rsidRPr="000D1796">
              <w:rPr>
                <w:rFonts w:ascii="Times New Roman" w:hAnsi="Times New Roman" w:cs="Times New Roman"/>
                <w:color w:val="000000"/>
                <w:w w:val="0"/>
                <w:sz w:val="22"/>
                <w:szCs w:val="22"/>
              </w:rPr>
              <w:t>c2) [………….…]</w:t>
            </w:r>
            <w:r w:rsidRPr="000D1796">
              <w:rPr>
                <w:rFonts w:ascii="Times New Roman" w:hAnsi="Times New Roman" w:cs="Times New Roman"/>
                <w:color w:val="000000"/>
                <w:w w:val="0"/>
                <w:sz w:val="22"/>
                <w:szCs w:val="22"/>
              </w:rPr>
              <w:br/>
            </w:r>
          </w:p>
          <w:p w14:paraId="46A15EBA" w14:textId="77777777" w:rsidR="006677ED" w:rsidRPr="000D1796" w:rsidRDefault="006677ED" w:rsidP="008E17BE">
            <w:pPr>
              <w:spacing w:before="80" w:after="80" w:line="240" w:lineRule="auto"/>
              <w:rPr>
                <w:rFonts w:ascii="Times New Roman" w:hAnsi="Times New Roman" w:cs="Times New Roman"/>
                <w:color w:val="000000"/>
                <w:w w:val="0"/>
                <w:sz w:val="22"/>
                <w:szCs w:val="22"/>
              </w:rPr>
            </w:pPr>
          </w:p>
          <w:p w14:paraId="15E29D89" w14:textId="02B72209" w:rsidR="0013797D" w:rsidRPr="000D1796" w:rsidRDefault="0013797D" w:rsidP="008E17BE">
            <w:pPr>
              <w:spacing w:before="80" w:after="80" w:line="240" w:lineRule="auto"/>
              <w:rPr>
                <w:rFonts w:ascii="Times New Roman" w:hAnsi="Times New Roman" w:cs="Times New Roman"/>
                <w:b/>
                <w:color w:val="000000"/>
                <w:w w:val="0"/>
                <w:sz w:val="22"/>
                <w:szCs w:val="22"/>
              </w:rPr>
            </w:pPr>
            <w:r w:rsidRPr="000D1796">
              <w:rPr>
                <w:rFonts w:ascii="Times New Roman" w:hAnsi="Times New Roman" w:cs="Times New Roman"/>
                <w:color w:val="000000"/>
                <w:w w:val="0"/>
                <w:sz w:val="22"/>
                <w:szCs w:val="22"/>
              </w:rPr>
              <w:t>d) [ ] Sì [ ] No</w:t>
            </w:r>
            <w:r w:rsidRPr="000D1796">
              <w:rPr>
                <w:rFonts w:ascii="Times New Roman" w:hAnsi="Times New Roman" w:cs="Times New Roman"/>
                <w:color w:val="000000"/>
                <w:w w:val="0"/>
                <w:sz w:val="22"/>
                <w:szCs w:val="22"/>
              </w:rPr>
              <w:br/>
            </w:r>
          </w:p>
          <w:p w14:paraId="31C2479E" w14:textId="77777777" w:rsidR="0013797D" w:rsidRPr="000D1796" w:rsidRDefault="0013797D" w:rsidP="008E17BE">
            <w:pPr>
              <w:spacing w:before="80" w:after="80" w:line="240" w:lineRule="auto"/>
              <w:rPr>
                <w:rFonts w:ascii="Times New Roman" w:hAnsi="Times New Roman" w:cs="Times New Roman"/>
                <w:b/>
                <w:color w:val="000000"/>
                <w:w w:val="0"/>
                <w:sz w:val="22"/>
                <w:szCs w:val="22"/>
              </w:rPr>
            </w:pPr>
          </w:p>
          <w:p w14:paraId="054250BE" w14:textId="77777777" w:rsidR="0013797D" w:rsidRPr="000D1796" w:rsidRDefault="0013797D" w:rsidP="008E17BE">
            <w:pPr>
              <w:spacing w:before="80" w:after="80" w:line="240" w:lineRule="auto"/>
              <w:rPr>
                <w:rFonts w:ascii="Times New Roman" w:hAnsi="Times New Roman" w:cs="Times New Roman"/>
                <w:b/>
                <w:color w:val="000000"/>
                <w:w w:val="0"/>
                <w:sz w:val="22"/>
                <w:szCs w:val="22"/>
              </w:rPr>
            </w:pPr>
          </w:p>
          <w:p w14:paraId="5C20426B" w14:textId="77777777" w:rsidR="0013797D" w:rsidRPr="000D1796" w:rsidRDefault="0013797D" w:rsidP="008E17BE">
            <w:pPr>
              <w:spacing w:before="80" w:after="80" w:line="240" w:lineRule="auto"/>
              <w:rPr>
                <w:rFonts w:ascii="Times New Roman" w:hAnsi="Times New Roman" w:cs="Times New Roman"/>
                <w:b/>
                <w:color w:val="000000"/>
                <w:w w:val="0"/>
                <w:sz w:val="22"/>
                <w:szCs w:val="22"/>
              </w:rPr>
            </w:pPr>
          </w:p>
          <w:p w14:paraId="5CA0E1F4"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b/>
                <w:color w:val="000000"/>
                <w:w w:val="0"/>
                <w:sz w:val="22"/>
                <w:szCs w:val="22"/>
              </w:rPr>
              <w:t>In caso affermativo</w:t>
            </w:r>
            <w:r w:rsidRPr="000D1796">
              <w:rPr>
                <w:rFonts w:ascii="Times New Roman" w:hAnsi="Times New Roman" w:cs="Times New Roman"/>
                <w:color w:val="000000"/>
                <w:w w:val="0"/>
                <w:sz w:val="22"/>
                <w:szCs w:val="22"/>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23093ABD"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071A4CB" w14:textId="77777777" w:rsidR="0010068B" w:rsidRPr="000D1796" w:rsidRDefault="0010068B" w:rsidP="008E17BE">
            <w:pPr>
              <w:spacing w:before="80" w:after="80" w:line="240" w:lineRule="auto"/>
              <w:rPr>
                <w:rFonts w:ascii="Times New Roman" w:hAnsi="Times New Roman" w:cs="Times New Roman"/>
                <w:color w:val="000000"/>
                <w:sz w:val="22"/>
                <w:szCs w:val="22"/>
              </w:rPr>
            </w:pPr>
          </w:p>
          <w:p w14:paraId="0C7939F1" w14:textId="77777777" w:rsidR="0010068B" w:rsidRPr="000D1796" w:rsidRDefault="0010068B" w:rsidP="008E17BE">
            <w:pPr>
              <w:spacing w:before="80" w:after="80" w:line="240" w:lineRule="auto"/>
              <w:rPr>
                <w:rFonts w:ascii="Times New Roman" w:hAnsi="Times New Roman" w:cs="Times New Roman"/>
                <w:color w:val="000000"/>
                <w:sz w:val="22"/>
                <w:szCs w:val="22"/>
              </w:rPr>
            </w:pPr>
          </w:p>
          <w:p w14:paraId="341F2A1F" w14:textId="72CBB8B0"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a) [………..…]</w:t>
            </w:r>
            <w:r w:rsidRPr="000D1796">
              <w:rPr>
                <w:rFonts w:ascii="Times New Roman" w:hAnsi="Times New Roman" w:cs="Times New Roman"/>
                <w:color w:val="000000"/>
                <w:sz w:val="22"/>
                <w:szCs w:val="22"/>
              </w:rPr>
              <w:br/>
            </w:r>
          </w:p>
          <w:p w14:paraId="2A9FA95A"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b) [……..……]</w:t>
            </w:r>
            <w:r w:rsidRPr="000D1796">
              <w:rPr>
                <w:rFonts w:ascii="Times New Roman" w:hAnsi="Times New Roman" w:cs="Times New Roman"/>
                <w:color w:val="000000"/>
                <w:sz w:val="22"/>
                <w:szCs w:val="22"/>
              </w:rPr>
              <w:br/>
            </w:r>
          </w:p>
          <w:p w14:paraId="52AE45C3" w14:textId="77777777" w:rsidR="006677E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br/>
            </w:r>
            <w:r w:rsidRPr="000D1796">
              <w:rPr>
                <w:rFonts w:ascii="Times New Roman" w:hAnsi="Times New Roman" w:cs="Times New Roman"/>
                <w:color w:val="000000"/>
                <w:sz w:val="22"/>
                <w:szCs w:val="22"/>
              </w:rPr>
              <w:br/>
            </w:r>
          </w:p>
          <w:p w14:paraId="46083CF3" w14:textId="6953E613"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c1) [ ] Sì [ ] No</w:t>
            </w:r>
          </w:p>
          <w:p w14:paraId="451700D5" w14:textId="77777777" w:rsidR="0013797D" w:rsidRPr="000D1796" w:rsidRDefault="0013797D" w:rsidP="008E17BE">
            <w:pPr>
              <w:pStyle w:val="Tiret0"/>
              <w:spacing w:before="80" w:after="80"/>
              <w:ind w:left="850" w:hanging="850"/>
              <w:rPr>
                <w:color w:val="000000"/>
                <w:sz w:val="22"/>
              </w:rPr>
            </w:pPr>
          </w:p>
          <w:p w14:paraId="442212D2" w14:textId="77777777" w:rsidR="0013797D" w:rsidRPr="000D1796" w:rsidRDefault="0013797D" w:rsidP="008E17BE">
            <w:pPr>
              <w:pStyle w:val="Tiret0"/>
              <w:spacing w:before="80" w:after="80"/>
              <w:rPr>
                <w:color w:val="000000"/>
                <w:sz w:val="22"/>
              </w:rPr>
            </w:pPr>
            <w:r w:rsidRPr="000D1796">
              <w:rPr>
                <w:color w:val="000000"/>
                <w:sz w:val="22"/>
              </w:rPr>
              <w:t>[………………]</w:t>
            </w:r>
          </w:p>
          <w:p w14:paraId="6A38E9EA" w14:textId="77777777" w:rsidR="0013797D" w:rsidRPr="000D1796" w:rsidRDefault="0013797D" w:rsidP="008E17BE">
            <w:pPr>
              <w:pStyle w:val="Tiret0"/>
              <w:spacing w:before="80" w:after="80"/>
              <w:ind w:left="850" w:hanging="850"/>
              <w:rPr>
                <w:color w:val="000000"/>
                <w:sz w:val="22"/>
              </w:rPr>
            </w:pPr>
          </w:p>
          <w:p w14:paraId="247297DE" w14:textId="77777777" w:rsidR="0013797D" w:rsidRPr="000D1796" w:rsidRDefault="0013797D" w:rsidP="008E17BE">
            <w:pPr>
              <w:pStyle w:val="Tiret0"/>
              <w:spacing w:before="80" w:after="80"/>
              <w:ind w:left="850" w:hanging="850"/>
              <w:rPr>
                <w:color w:val="000000"/>
                <w:sz w:val="22"/>
              </w:rPr>
            </w:pPr>
            <w:r w:rsidRPr="000D1796">
              <w:rPr>
                <w:color w:val="000000"/>
                <w:sz w:val="22"/>
              </w:rPr>
              <w:t>[………………]</w:t>
            </w:r>
          </w:p>
          <w:p w14:paraId="2F4FF58E" w14:textId="77777777" w:rsidR="0013797D" w:rsidRPr="000D1796" w:rsidRDefault="0013797D" w:rsidP="008E17BE">
            <w:pPr>
              <w:spacing w:before="80" w:after="80" w:line="240" w:lineRule="auto"/>
              <w:rPr>
                <w:rFonts w:ascii="Times New Roman" w:hAnsi="Times New Roman" w:cs="Times New Roman"/>
                <w:color w:val="000000"/>
                <w:w w:val="0"/>
                <w:sz w:val="22"/>
                <w:szCs w:val="22"/>
              </w:rPr>
            </w:pPr>
          </w:p>
          <w:p w14:paraId="298C1889" w14:textId="77777777" w:rsidR="0013797D" w:rsidRPr="000D1796" w:rsidRDefault="0013797D" w:rsidP="008E17BE">
            <w:pPr>
              <w:spacing w:before="80" w:after="80" w:line="240" w:lineRule="auto"/>
              <w:rPr>
                <w:rFonts w:ascii="Times New Roman" w:hAnsi="Times New Roman" w:cs="Times New Roman"/>
                <w:color w:val="000000"/>
                <w:w w:val="0"/>
                <w:sz w:val="22"/>
                <w:szCs w:val="22"/>
              </w:rPr>
            </w:pPr>
            <w:r w:rsidRPr="000D1796">
              <w:rPr>
                <w:rFonts w:ascii="Times New Roman" w:hAnsi="Times New Roman" w:cs="Times New Roman"/>
                <w:color w:val="000000"/>
                <w:w w:val="0"/>
                <w:sz w:val="22"/>
                <w:szCs w:val="22"/>
              </w:rPr>
              <w:t>c2) [………….…]</w:t>
            </w:r>
            <w:r w:rsidRPr="000D1796">
              <w:rPr>
                <w:rFonts w:ascii="Times New Roman" w:hAnsi="Times New Roman" w:cs="Times New Roman"/>
                <w:color w:val="000000"/>
                <w:w w:val="0"/>
                <w:sz w:val="22"/>
                <w:szCs w:val="22"/>
              </w:rPr>
              <w:br/>
            </w:r>
          </w:p>
          <w:p w14:paraId="3F7C108B" w14:textId="77777777" w:rsidR="006677ED" w:rsidRPr="000D1796" w:rsidRDefault="006677ED" w:rsidP="008E17BE">
            <w:pPr>
              <w:spacing w:before="80" w:after="80" w:line="240" w:lineRule="auto"/>
              <w:rPr>
                <w:rFonts w:ascii="Times New Roman" w:hAnsi="Times New Roman" w:cs="Times New Roman"/>
                <w:color w:val="000000"/>
                <w:w w:val="0"/>
                <w:sz w:val="22"/>
                <w:szCs w:val="22"/>
              </w:rPr>
            </w:pPr>
          </w:p>
          <w:p w14:paraId="7E961256" w14:textId="37BBECE6" w:rsidR="0013797D" w:rsidRPr="000D1796" w:rsidRDefault="0013797D" w:rsidP="008E17BE">
            <w:pPr>
              <w:spacing w:before="80" w:after="80" w:line="240" w:lineRule="auto"/>
              <w:rPr>
                <w:rFonts w:ascii="Times New Roman" w:hAnsi="Times New Roman" w:cs="Times New Roman"/>
                <w:b/>
                <w:color w:val="000000"/>
                <w:w w:val="0"/>
                <w:sz w:val="22"/>
                <w:szCs w:val="22"/>
              </w:rPr>
            </w:pPr>
            <w:r w:rsidRPr="000D1796">
              <w:rPr>
                <w:rFonts w:ascii="Times New Roman" w:hAnsi="Times New Roman" w:cs="Times New Roman"/>
                <w:color w:val="000000"/>
                <w:w w:val="0"/>
                <w:sz w:val="22"/>
                <w:szCs w:val="22"/>
              </w:rPr>
              <w:t>d) [ ] Sì [ ] No</w:t>
            </w:r>
            <w:r w:rsidRPr="000D1796">
              <w:rPr>
                <w:rFonts w:ascii="Times New Roman" w:hAnsi="Times New Roman" w:cs="Times New Roman"/>
                <w:color w:val="000000"/>
                <w:w w:val="0"/>
                <w:sz w:val="22"/>
                <w:szCs w:val="22"/>
              </w:rPr>
              <w:br/>
            </w:r>
          </w:p>
          <w:p w14:paraId="5E4A73E3" w14:textId="77777777" w:rsidR="0013797D" w:rsidRPr="000D1796" w:rsidRDefault="0013797D" w:rsidP="008E17BE">
            <w:pPr>
              <w:spacing w:before="80" w:after="80" w:line="240" w:lineRule="auto"/>
              <w:rPr>
                <w:rFonts w:ascii="Times New Roman" w:hAnsi="Times New Roman" w:cs="Times New Roman"/>
                <w:b/>
                <w:color w:val="000000"/>
                <w:w w:val="0"/>
                <w:sz w:val="22"/>
                <w:szCs w:val="22"/>
              </w:rPr>
            </w:pPr>
          </w:p>
          <w:p w14:paraId="694CB509" w14:textId="77777777" w:rsidR="0013797D" w:rsidRPr="000D1796" w:rsidRDefault="0013797D" w:rsidP="008E17BE">
            <w:pPr>
              <w:spacing w:before="80" w:after="80" w:line="240" w:lineRule="auto"/>
              <w:rPr>
                <w:rFonts w:ascii="Times New Roman" w:hAnsi="Times New Roman" w:cs="Times New Roman"/>
                <w:b/>
                <w:color w:val="000000"/>
                <w:w w:val="0"/>
                <w:sz w:val="22"/>
                <w:szCs w:val="22"/>
              </w:rPr>
            </w:pPr>
          </w:p>
          <w:p w14:paraId="3ECA17DA" w14:textId="77777777" w:rsidR="0013797D" w:rsidRPr="000D1796" w:rsidRDefault="0013797D" w:rsidP="008E17BE">
            <w:pPr>
              <w:spacing w:before="80" w:after="80" w:line="240" w:lineRule="auto"/>
              <w:rPr>
                <w:rFonts w:ascii="Times New Roman" w:hAnsi="Times New Roman" w:cs="Times New Roman"/>
                <w:b/>
                <w:color w:val="000000"/>
                <w:w w:val="0"/>
                <w:sz w:val="22"/>
                <w:szCs w:val="22"/>
              </w:rPr>
            </w:pPr>
          </w:p>
          <w:p w14:paraId="6A01CA27"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b/>
                <w:color w:val="000000"/>
                <w:w w:val="0"/>
                <w:sz w:val="22"/>
                <w:szCs w:val="22"/>
              </w:rPr>
              <w:t>In caso affermativo</w:t>
            </w:r>
            <w:r w:rsidRPr="000D1796">
              <w:rPr>
                <w:rFonts w:ascii="Times New Roman" w:hAnsi="Times New Roman" w:cs="Times New Roman"/>
                <w:color w:val="000000"/>
                <w:w w:val="0"/>
                <w:sz w:val="22"/>
                <w:szCs w:val="22"/>
              </w:rPr>
              <w:t>, fornire informazioni dettagliate: [……]</w:t>
            </w:r>
          </w:p>
        </w:tc>
      </w:tr>
      <w:tr w:rsidR="0013797D" w:rsidRPr="000D1796" w14:paraId="5C18A8A8"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A50DD"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D2892"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 xml:space="preserve"> (indirizzo web, autorità o organismo di emanazione, riferimento preciso della documentazione)</w:t>
            </w:r>
            <w:r w:rsidRPr="000D1796">
              <w:rPr>
                <w:rFonts w:ascii="Times New Roman" w:hAnsi="Times New Roman" w:cs="Times New Roman"/>
                <w:sz w:val="22"/>
                <w:szCs w:val="22"/>
                <w:vertAlign w:val="superscript"/>
              </w:rPr>
              <w:t>(</w:t>
            </w:r>
            <w:r w:rsidRPr="000D1796">
              <w:rPr>
                <w:rStyle w:val="Rimandonotaapidipagina"/>
                <w:rFonts w:ascii="Times New Roman" w:hAnsi="Times New Roman" w:cs="Times New Roman"/>
                <w:sz w:val="22"/>
                <w:szCs w:val="22"/>
                <w:vertAlign w:val="superscript"/>
              </w:rPr>
              <w:footnoteReference w:id="14"/>
            </w:r>
            <w:r w:rsidRPr="000D1796">
              <w:rPr>
                <w:rFonts w:ascii="Times New Roman" w:hAnsi="Times New Roman" w:cs="Times New Roman"/>
                <w:sz w:val="22"/>
                <w:szCs w:val="22"/>
                <w:vertAlign w:val="superscript"/>
              </w:rPr>
              <w:t>)</w:t>
            </w:r>
            <w:r w:rsidRPr="000D1796">
              <w:rPr>
                <w:rFonts w:ascii="Times New Roman" w:hAnsi="Times New Roman" w:cs="Times New Roman"/>
                <w:sz w:val="22"/>
                <w:szCs w:val="22"/>
              </w:rPr>
              <w:t xml:space="preserve">: </w:t>
            </w:r>
          </w:p>
          <w:p w14:paraId="3B2A2D4D"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w:t>
            </w:r>
          </w:p>
        </w:tc>
      </w:tr>
    </w:tbl>
    <w:p w14:paraId="390B0C06" w14:textId="77777777" w:rsidR="0013797D" w:rsidRPr="000D1796" w:rsidRDefault="0013797D" w:rsidP="0013797D">
      <w:pPr>
        <w:pStyle w:val="SectionTitle"/>
        <w:spacing w:before="80" w:after="80"/>
        <w:rPr>
          <w:w w:val="0"/>
          <w:sz w:val="22"/>
        </w:rPr>
      </w:pPr>
      <w:r w:rsidRPr="000D1796">
        <w:rPr>
          <w:b w:val="0"/>
          <w:caps/>
          <w:sz w:val="22"/>
        </w:rPr>
        <w:t xml:space="preserve">C: motivi legati a insolvenza, conflitto di interessi o illeciti professionali </w:t>
      </w:r>
      <w:r w:rsidRPr="000D1796">
        <w:rPr>
          <w:b w:val="0"/>
          <w:caps/>
          <w:sz w:val="22"/>
          <w:vertAlign w:val="superscript"/>
        </w:rPr>
        <w:t>(</w:t>
      </w:r>
      <w:r w:rsidRPr="000D1796">
        <w:rPr>
          <w:rStyle w:val="Rimandonotaapidipagina"/>
          <w:b w:val="0"/>
          <w:caps/>
          <w:sz w:val="22"/>
          <w:vertAlign w:val="superscript"/>
        </w:rPr>
        <w:footnoteReference w:id="15"/>
      </w:r>
      <w:r w:rsidRPr="000D1796">
        <w:rPr>
          <w:b w:val="0"/>
          <w:caps/>
          <w:sz w:val="22"/>
          <w:vertAlign w:val="superscript"/>
        </w:rPr>
        <w:t>)</w:t>
      </w:r>
    </w:p>
    <w:p w14:paraId="77D91798" w14:textId="77777777" w:rsidR="0013797D" w:rsidRPr="000D1796" w:rsidRDefault="0013797D" w:rsidP="0013797D">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sz w:val="22"/>
          <w:szCs w:val="22"/>
        </w:rPr>
      </w:pPr>
      <w:r w:rsidRPr="000D1796">
        <w:rPr>
          <w:rFonts w:ascii="Times New Roman" w:hAnsi="Times New Roman" w:cs="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0D1796" w14:paraId="5CDA139B"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251E"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b/>
                <w:sz w:val="22"/>
                <w:szCs w:val="22"/>
              </w:rPr>
              <w:lastRenderedPageBreak/>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7BD653"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b/>
                <w:sz w:val="22"/>
                <w:szCs w:val="22"/>
              </w:rPr>
              <w:t>Risposta:</w:t>
            </w:r>
          </w:p>
        </w:tc>
      </w:tr>
      <w:tr w:rsidR="0013797D" w:rsidRPr="000D1796" w14:paraId="6FD1F91B" w14:textId="77777777" w:rsidTr="008E17B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52EF8E7"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L'operatore economico ha violato, </w:t>
            </w:r>
            <w:r w:rsidRPr="000D1796">
              <w:rPr>
                <w:rFonts w:ascii="Times New Roman" w:hAnsi="Times New Roman" w:cs="Times New Roman"/>
                <w:b/>
                <w:color w:val="000000"/>
                <w:sz w:val="22"/>
                <w:szCs w:val="22"/>
              </w:rPr>
              <w:t>per quanto di sua conoscenza</w:t>
            </w:r>
            <w:r w:rsidRPr="000D1796">
              <w:rPr>
                <w:rFonts w:ascii="Times New Roman" w:hAnsi="Times New Roman" w:cs="Times New Roman"/>
                <w:color w:val="000000"/>
                <w:sz w:val="22"/>
                <w:szCs w:val="22"/>
              </w:rPr>
              <w:t xml:space="preserve">, </w:t>
            </w:r>
            <w:r w:rsidRPr="000D1796">
              <w:rPr>
                <w:rFonts w:ascii="Times New Roman" w:hAnsi="Times New Roman" w:cs="Times New Roman"/>
                <w:b/>
                <w:color w:val="000000"/>
                <w:sz w:val="22"/>
                <w:szCs w:val="22"/>
              </w:rPr>
              <w:t>obblighi</w:t>
            </w:r>
            <w:r w:rsidRPr="000D1796">
              <w:rPr>
                <w:rFonts w:ascii="Times New Roman" w:hAnsi="Times New Roman" w:cs="Times New Roman"/>
                <w:color w:val="000000"/>
                <w:sz w:val="22"/>
                <w:szCs w:val="22"/>
              </w:rPr>
              <w:t xml:space="preserve"> applicabili in materia di salute e sicurezza sul lavoro,</w:t>
            </w:r>
            <w:r w:rsidRPr="000D1796">
              <w:rPr>
                <w:rFonts w:ascii="Times New Roman" w:hAnsi="Times New Roman" w:cs="Times New Roman"/>
                <w:b/>
                <w:color w:val="000000"/>
                <w:sz w:val="22"/>
                <w:szCs w:val="22"/>
              </w:rPr>
              <w:t xml:space="preserve"> di diritto ambientale, sociale e del lavoro, </w:t>
            </w:r>
            <w:r w:rsidRPr="000D1796">
              <w:rPr>
                <w:rFonts w:ascii="Times New Roman" w:hAnsi="Times New Roman" w:cs="Times New Roman"/>
                <w:color w:val="000000"/>
                <w:sz w:val="22"/>
                <w:szCs w:val="22"/>
                <w:vertAlign w:val="superscript"/>
              </w:rPr>
              <w:t>(</w:t>
            </w:r>
            <w:r w:rsidRPr="000D1796">
              <w:rPr>
                <w:rStyle w:val="Rimandonotaapidipagina"/>
                <w:rFonts w:ascii="Times New Roman" w:hAnsi="Times New Roman" w:cs="Times New Roman"/>
                <w:sz w:val="22"/>
                <w:szCs w:val="22"/>
                <w:vertAlign w:val="superscript"/>
              </w:rPr>
              <w:footnoteReference w:id="16"/>
            </w:r>
            <w:r w:rsidRPr="000D1796">
              <w:rPr>
                <w:rFonts w:ascii="Times New Roman" w:hAnsi="Times New Roman" w:cs="Times New Roman"/>
                <w:color w:val="000000"/>
                <w:sz w:val="22"/>
                <w:szCs w:val="22"/>
                <w:vertAlign w:val="superscript"/>
              </w:rPr>
              <w:t>)</w:t>
            </w:r>
            <w:r w:rsidRPr="000D1796">
              <w:rPr>
                <w:rFonts w:ascii="Times New Roman" w:hAnsi="Times New Roman" w:cs="Times New Roman"/>
                <w:color w:val="000000"/>
                <w:sz w:val="22"/>
                <w:szCs w:val="22"/>
              </w:rPr>
              <w:t xml:space="preserve"> di cui all’articolo 80, comma 5, lett. </w:t>
            </w:r>
            <w:r w:rsidRPr="000D1796">
              <w:rPr>
                <w:rFonts w:ascii="Times New Roman" w:hAnsi="Times New Roman" w:cs="Times New Roman"/>
                <w:i/>
                <w:color w:val="000000"/>
                <w:sz w:val="22"/>
                <w:szCs w:val="22"/>
              </w:rPr>
              <w:t>a)</w:t>
            </w:r>
            <w:r w:rsidRPr="000D1796">
              <w:rPr>
                <w:rFonts w:ascii="Times New Roman" w:hAnsi="Times New Roman" w:cs="Times New Roman"/>
                <w:color w:val="000000"/>
                <w:sz w:val="22"/>
                <w:szCs w:val="22"/>
              </w:rPr>
              <w:t>, del Codice ?</w:t>
            </w:r>
          </w:p>
          <w:p w14:paraId="7A3C62F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In caso affermativo</w:t>
            </w:r>
            <w:r w:rsidRPr="000D1796">
              <w:rPr>
                <w:rFonts w:ascii="Times New Roman" w:hAnsi="Times New Roman" w:cs="Times New Roman"/>
                <w:color w:val="000000"/>
                <w:sz w:val="22"/>
                <w:szCs w:val="22"/>
              </w:rPr>
              <w:t>, l'operatore economico ha adottato misure sufficienti a dimostrare la sua affidabilità nonostante l'esistenza di un pertinente motivo di esclusione (autodisciplina o “Self-Cleaning, cfr. articolo 80, comma 7)?</w:t>
            </w:r>
          </w:p>
          <w:p w14:paraId="79AE6D42"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3A265C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In caso affermativo</w:t>
            </w:r>
            <w:r w:rsidRPr="000D1796">
              <w:rPr>
                <w:rFonts w:ascii="Times New Roman" w:hAnsi="Times New Roman" w:cs="Times New Roman"/>
                <w:color w:val="000000"/>
                <w:sz w:val="22"/>
                <w:szCs w:val="22"/>
              </w:rPr>
              <w:t>, indicare:</w:t>
            </w:r>
          </w:p>
          <w:p w14:paraId="3C579DFA" w14:textId="77777777" w:rsidR="0013797D" w:rsidRPr="000D1796" w:rsidRDefault="0013797D" w:rsidP="00C27573">
            <w:pPr>
              <w:numPr>
                <w:ilvl w:val="1"/>
                <w:numId w:val="35"/>
              </w:numPr>
              <w:spacing w:before="80" w:after="80" w:line="240" w:lineRule="auto"/>
              <w:ind w:left="446" w:hanging="426"/>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w:t>
            </w:r>
          </w:p>
          <w:p w14:paraId="08544848" w14:textId="77777777" w:rsidR="0013797D" w:rsidRPr="000D1796" w:rsidRDefault="0013797D" w:rsidP="00C27573">
            <w:pPr>
              <w:numPr>
                <w:ilvl w:val="0"/>
                <w:numId w:val="36"/>
              </w:numPr>
              <w:tabs>
                <w:tab w:val="left" w:pos="250"/>
              </w:tabs>
              <w:spacing w:before="80" w:after="80" w:line="240" w:lineRule="auto"/>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ha risarcito interamente il danno?</w:t>
            </w:r>
          </w:p>
          <w:p w14:paraId="24659812" w14:textId="77777777" w:rsidR="0013797D" w:rsidRPr="000D1796" w:rsidRDefault="0013797D" w:rsidP="00C27573">
            <w:pPr>
              <w:numPr>
                <w:ilvl w:val="0"/>
                <w:numId w:val="36"/>
              </w:numPr>
              <w:tabs>
                <w:tab w:val="left" w:pos="250"/>
              </w:tabs>
              <w:spacing w:before="80" w:after="80" w:line="240" w:lineRule="auto"/>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si è impegnato formalmente a risarcire il danno?</w:t>
            </w:r>
          </w:p>
          <w:p w14:paraId="6887C0EE" w14:textId="77777777" w:rsidR="0013797D" w:rsidRPr="000D1796" w:rsidRDefault="0013797D" w:rsidP="008E17BE">
            <w:pPr>
              <w:spacing w:before="80" w:after="80" w:line="240" w:lineRule="auto"/>
              <w:ind w:left="446"/>
              <w:rPr>
                <w:rFonts w:ascii="Times New Roman" w:hAnsi="Times New Roman" w:cs="Times New Roman"/>
                <w:color w:val="000000"/>
                <w:sz w:val="22"/>
                <w:szCs w:val="22"/>
              </w:rPr>
            </w:pPr>
          </w:p>
          <w:p w14:paraId="3B0154DC" w14:textId="77777777" w:rsidR="0013797D" w:rsidRPr="000D1796" w:rsidRDefault="0013797D" w:rsidP="00C27573">
            <w:pPr>
              <w:numPr>
                <w:ilvl w:val="1"/>
                <w:numId w:val="35"/>
              </w:numPr>
              <w:spacing w:before="80" w:after="80" w:line="240" w:lineRule="auto"/>
              <w:ind w:left="446" w:hanging="426"/>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D215310"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27C702B" w14:textId="77777777" w:rsidR="0013797D" w:rsidRPr="000D1796" w:rsidRDefault="0013797D" w:rsidP="008E17BE">
            <w:pPr>
              <w:spacing w:before="80" w:after="8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E7F5EB"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tc>
      </w:tr>
      <w:tr w:rsidR="0013797D" w:rsidRPr="000D1796" w14:paraId="6B1B2D71" w14:textId="77777777" w:rsidTr="008E17B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4E7E9C" w14:textId="77777777" w:rsidR="0013797D" w:rsidRPr="000D1796" w:rsidRDefault="0013797D" w:rsidP="008E17BE">
            <w:pPr>
              <w:spacing w:before="80" w:after="8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5C25FA"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D29B299"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23B57C10"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AAA1325" w14:textId="526F549A"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p>
          <w:p w14:paraId="29AD4F8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78CFD24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br/>
            </w:r>
          </w:p>
          <w:p w14:paraId="57C262B4"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75171B9"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A84BA58"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107227A"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79C2787C"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49528E8"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94F097F"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82C3656"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32D5BFB"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E2E84B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In caso affermativo elencare la documentazione pertinente [    ] e, se disponibile elettronicamente, indicare: (indirizzo web, autorità o organismo di emanazione, riferimento preciso della documentazione):</w:t>
            </w:r>
          </w:p>
          <w:p w14:paraId="39A7880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p>
        </w:tc>
      </w:tr>
      <w:tr w:rsidR="0013797D" w:rsidRPr="000D1796" w14:paraId="19641536"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646"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 si trova in una delle seguenti situazioni oppure è sottoposto a un procedimento per l’accertamento di una delle seguenti situazioni</w:t>
            </w:r>
            <w:r w:rsidRPr="000D1796">
              <w:rPr>
                <w:rFonts w:ascii="Times New Roman" w:hAnsi="Times New Roman" w:cs="Times New Roman"/>
                <w:sz w:val="22"/>
                <w:szCs w:val="22"/>
              </w:rPr>
              <w:t xml:space="preserve"> </w:t>
            </w:r>
            <w:r w:rsidRPr="000D1796">
              <w:rPr>
                <w:rFonts w:ascii="Times New Roman" w:hAnsi="Times New Roman" w:cs="Times New Roman"/>
                <w:color w:val="000000"/>
                <w:sz w:val="22"/>
                <w:szCs w:val="22"/>
              </w:rPr>
              <w:t xml:space="preserve">di cui all’articolo 80, comma 5, lett. </w:t>
            </w:r>
            <w:r w:rsidRPr="000D1796">
              <w:rPr>
                <w:rFonts w:ascii="Times New Roman" w:hAnsi="Times New Roman" w:cs="Times New Roman"/>
                <w:i/>
                <w:color w:val="000000"/>
                <w:sz w:val="22"/>
                <w:szCs w:val="22"/>
              </w:rPr>
              <w:t>b)</w:t>
            </w:r>
            <w:r w:rsidRPr="000D1796">
              <w:rPr>
                <w:rFonts w:ascii="Times New Roman" w:hAnsi="Times New Roman" w:cs="Times New Roman"/>
                <w:color w:val="000000"/>
                <w:sz w:val="22"/>
                <w:szCs w:val="22"/>
              </w:rPr>
              <w:t>, del Codice:</w:t>
            </w:r>
          </w:p>
          <w:p w14:paraId="1F4DD667" w14:textId="18B7401E" w:rsidR="0013797D" w:rsidRPr="000D1796" w:rsidRDefault="00621E85" w:rsidP="00C27573">
            <w:pPr>
              <w:pStyle w:val="NormalLeft"/>
              <w:numPr>
                <w:ilvl w:val="1"/>
                <w:numId w:val="37"/>
              </w:numPr>
              <w:spacing w:before="80" w:after="80"/>
              <w:ind w:left="446" w:hanging="426"/>
              <w:jc w:val="both"/>
              <w:rPr>
                <w:color w:val="000000"/>
                <w:sz w:val="22"/>
              </w:rPr>
            </w:pPr>
            <w:r w:rsidRPr="000D1796">
              <w:rPr>
                <w:color w:val="000000"/>
                <w:sz w:val="22"/>
              </w:rPr>
              <w:t>liquidazione giudiziale</w:t>
            </w:r>
          </w:p>
          <w:p w14:paraId="0826DF06" w14:textId="77777777" w:rsidR="0013797D" w:rsidRPr="000D1796" w:rsidRDefault="0013797D" w:rsidP="008E17BE">
            <w:pPr>
              <w:pStyle w:val="NormalLeft"/>
              <w:spacing w:before="80" w:after="80"/>
              <w:jc w:val="both"/>
              <w:rPr>
                <w:b/>
                <w:color w:val="000000"/>
                <w:sz w:val="22"/>
              </w:rPr>
            </w:pPr>
          </w:p>
          <w:p w14:paraId="5646A618" w14:textId="77777777" w:rsidR="0013797D" w:rsidRPr="000D1796" w:rsidRDefault="0013797D" w:rsidP="008E17BE">
            <w:pPr>
              <w:pStyle w:val="NormalLeft"/>
              <w:spacing w:before="80" w:after="80"/>
              <w:jc w:val="both"/>
              <w:rPr>
                <w:color w:val="000000"/>
                <w:sz w:val="22"/>
              </w:rPr>
            </w:pPr>
            <w:r w:rsidRPr="000D1796">
              <w:rPr>
                <w:b/>
                <w:color w:val="000000"/>
                <w:sz w:val="22"/>
              </w:rPr>
              <w:t xml:space="preserve">In caso affermativo: </w:t>
            </w:r>
          </w:p>
          <w:p w14:paraId="6F5EDA68" w14:textId="56398BBF" w:rsidR="0013797D" w:rsidRPr="000D1796" w:rsidRDefault="0013797D" w:rsidP="00C27573">
            <w:pPr>
              <w:pStyle w:val="NormalLeft"/>
              <w:numPr>
                <w:ilvl w:val="0"/>
                <w:numId w:val="38"/>
              </w:numPr>
              <w:tabs>
                <w:tab w:val="clear" w:pos="0"/>
              </w:tabs>
              <w:spacing w:before="80" w:after="80"/>
              <w:ind w:left="448" w:hanging="284"/>
              <w:jc w:val="both"/>
              <w:rPr>
                <w:color w:val="000000"/>
                <w:sz w:val="22"/>
              </w:rPr>
            </w:pPr>
            <w:r w:rsidRPr="000D1796">
              <w:rPr>
                <w:color w:val="000000"/>
                <w:sz w:val="22"/>
              </w:rPr>
              <w:t>il curatore del</w:t>
            </w:r>
            <w:r w:rsidR="003F2E10" w:rsidRPr="000D1796">
              <w:rPr>
                <w:color w:val="000000"/>
                <w:sz w:val="22"/>
              </w:rPr>
              <w:t>la procedura di liquidazione giudiziale</w:t>
            </w:r>
            <w:r w:rsidRPr="000D1796">
              <w:rPr>
                <w:color w:val="000000"/>
                <w:sz w:val="22"/>
              </w:rPr>
              <w:t xml:space="preserve"> è stato autorizzato all’esercizio </w:t>
            </w:r>
            <w:r w:rsidR="00D86CAD" w:rsidRPr="000D1796">
              <w:rPr>
                <w:color w:val="000000"/>
                <w:sz w:val="22"/>
              </w:rPr>
              <w:t>d’impresa</w:t>
            </w:r>
            <w:r w:rsidRPr="000D1796">
              <w:rPr>
                <w:color w:val="000000"/>
                <w:sz w:val="22"/>
              </w:rPr>
              <w:t xml:space="preserve"> ed è stato autorizzato dal giudice delegato ad eseguire i contratti già stipulati dall’impresa</w:t>
            </w:r>
            <w:r w:rsidR="003F2E10" w:rsidRPr="000D1796">
              <w:rPr>
                <w:color w:val="000000"/>
                <w:sz w:val="22"/>
              </w:rPr>
              <w:t xml:space="preserve"> sottoposta alla procedura di </w:t>
            </w:r>
            <w:r w:rsidR="003F2E10" w:rsidRPr="000D1796">
              <w:rPr>
                <w:color w:val="000000"/>
                <w:sz w:val="22"/>
              </w:rPr>
              <w:lastRenderedPageBreak/>
              <w:t>liquidazione giudiziale?</w:t>
            </w:r>
            <w:r w:rsidRPr="000D1796">
              <w:rPr>
                <w:color w:val="000000"/>
                <w:sz w:val="22"/>
              </w:rPr>
              <w:t xml:space="preserve"> (articolo 110, comma 3</w:t>
            </w:r>
            <w:r w:rsidRPr="000D1796">
              <w:rPr>
                <w:i/>
                <w:color w:val="000000"/>
                <w:sz w:val="22"/>
              </w:rPr>
              <w:t>)</w:t>
            </w:r>
            <w:r w:rsidRPr="000D1796">
              <w:rPr>
                <w:color w:val="000000"/>
                <w:sz w:val="22"/>
              </w:rPr>
              <w:t xml:space="preserve"> del Codice)?</w:t>
            </w:r>
          </w:p>
          <w:p w14:paraId="24EDB301" w14:textId="77777777" w:rsidR="0013797D" w:rsidRPr="000D1796" w:rsidRDefault="0013797D" w:rsidP="008E17BE">
            <w:pPr>
              <w:pStyle w:val="NormalLeft"/>
              <w:spacing w:before="80" w:after="80"/>
              <w:ind w:left="162"/>
              <w:jc w:val="both"/>
              <w:rPr>
                <w:b/>
                <w:color w:val="000000"/>
                <w:sz w:val="22"/>
              </w:rPr>
            </w:pPr>
          </w:p>
          <w:p w14:paraId="652EAC37" w14:textId="77777777" w:rsidR="0013797D" w:rsidRPr="000D1796" w:rsidRDefault="0013797D" w:rsidP="008E17BE">
            <w:pPr>
              <w:pStyle w:val="NormalLeft"/>
              <w:spacing w:before="80" w:after="80"/>
              <w:ind w:left="162"/>
              <w:jc w:val="both"/>
              <w:rPr>
                <w:b/>
                <w:color w:val="000000"/>
                <w:sz w:val="22"/>
              </w:rPr>
            </w:pPr>
          </w:p>
          <w:p w14:paraId="52CBB851" w14:textId="77777777" w:rsidR="0013797D" w:rsidRPr="000D1796" w:rsidRDefault="0013797D" w:rsidP="008E17BE">
            <w:pPr>
              <w:pStyle w:val="NormalLeft"/>
              <w:spacing w:before="80" w:after="80"/>
              <w:ind w:left="162"/>
              <w:jc w:val="both"/>
              <w:rPr>
                <w:color w:val="000000"/>
                <w:sz w:val="22"/>
              </w:rPr>
            </w:pPr>
          </w:p>
          <w:p w14:paraId="6C6AD2DD" w14:textId="77777777" w:rsidR="0013797D" w:rsidRPr="000D1796" w:rsidRDefault="0013797D" w:rsidP="00C27573">
            <w:pPr>
              <w:pStyle w:val="NormalLeft"/>
              <w:numPr>
                <w:ilvl w:val="1"/>
                <w:numId w:val="37"/>
              </w:numPr>
              <w:spacing w:before="80" w:after="80"/>
              <w:ind w:left="446" w:hanging="426"/>
              <w:jc w:val="both"/>
              <w:rPr>
                <w:color w:val="000000"/>
                <w:sz w:val="22"/>
              </w:rPr>
            </w:pPr>
            <w:r w:rsidRPr="000D1796">
              <w:rPr>
                <w:color w:val="000000"/>
                <w:sz w:val="22"/>
              </w:rPr>
              <w:t>liquidazione coatta</w:t>
            </w:r>
          </w:p>
          <w:p w14:paraId="59286783" w14:textId="77777777" w:rsidR="0013797D" w:rsidRPr="000D1796" w:rsidRDefault="0013797D" w:rsidP="008E17BE">
            <w:pPr>
              <w:pStyle w:val="NormalLeft"/>
              <w:spacing w:before="80" w:after="80"/>
              <w:ind w:left="162"/>
              <w:jc w:val="both"/>
              <w:rPr>
                <w:color w:val="000000"/>
                <w:sz w:val="22"/>
              </w:rPr>
            </w:pPr>
          </w:p>
          <w:p w14:paraId="7E17F6E9" w14:textId="39150BBE" w:rsidR="0013797D" w:rsidRPr="000D1796" w:rsidRDefault="0013797D" w:rsidP="00C27573">
            <w:pPr>
              <w:pStyle w:val="NormalLeft"/>
              <w:numPr>
                <w:ilvl w:val="1"/>
                <w:numId w:val="37"/>
              </w:numPr>
              <w:spacing w:before="80" w:after="80"/>
              <w:ind w:left="446" w:hanging="426"/>
              <w:jc w:val="both"/>
              <w:rPr>
                <w:color w:val="000000"/>
                <w:sz w:val="22"/>
              </w:rPr>
            </w:pPr>
            <w:r w:rsidRPr="000D1796">
              <w:rPr>
                <w:color w:val="000000"/>
                <w:sz w:val="22"/>
              </w:rPr>
              <w:t>concordato preventivo</w:t>
            </w:r>
          </w:p>
          <w:p w14:paraId="6C32B58F" w14:textId="77777777" w:rsidR="004147DF" w:rsidRPr="000D1796" w:rsidRDefault="004147DF" w:rsidP="004147DF">
            <w:pPr>
              <w:pStyle w:val="NormalLeft"/>
              <w:spacing w:before="80" w:after="80"/>
              <w:ind w:left="720"/>
              <w:jc w:val="both"/>
              <w:rPr>
                <w:color w:val="000000"/>
                <w:sz w:val="22"/>
              </w:rPr>
            </w:pPr>
          </w:p>
          <w:p w14:paraId="78683F2E" w14:textId="05AA2AA5" w:rsidR="0013797D" w:rsidRPr="000D1796" w:rsidRDefault="00ED7F69" w:rsidP="00C27573">
            <w:pPr>
              <w:pStyle w:val="NormalLeft"/>
              <w:numPr>
                <w:ilvl w:val="0"/>
                <w:numId w:val="38"/>
              </w:numPr>
              <w:spacing w:before="80" w:after="80"/>
              <w:jc w:val="both"/>
              <w:rPr>
                <w:color w:val="000000"/>
                <w:sz w:val="22"/>
              </w:rPr>
            </w:pPr>
            <w:r w:rsidRPr="000D1796">
              <w:rPr>
                <w:color w:val="000000"/>
                <w:sz w:val="22"/>
              </w:rPr>
              <w:t>concordato con continuità aziendale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4CAF56"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2EF582C"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3167956"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0399A8D"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CEB09E9"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4349585" w14:textId="77777777" w:rsidR="008E17BE"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br/>
            </w:r>
          </w:p>
          <w:p w14:paraId="09ECFB22" w14:textId="65D62ACB"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36AED91"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828B693"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In caso affermativo indicare gli estremi dei provvedimenti </w:t>
            </w:r>
          </w:p>
          <w:p w14:paraId="6CF0E6F6"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lastRenderedPageBreak/>
              <w:t>[………..…]  [………..…]</w:t>
            </w:r>
          </w:p>
          <w:p w14:paraId="59D4E5EE" w14:textId="1B0997CA" w:rsidR="0013797D" w:rsidRPr="000D1796" w:rsidRDefault="0013797D" w:rsidP="008E17BE">
            <w:pPr>
              <w:spacing w:before="80" w:after="80" w:line="240" w:lineRule="auto"/>
              <w:rPr>
                <w:rFonts w:ascii="Times New Roman" w:hAnsi="Times New Roman" w:cs="Times New Roman"/>
                <w:color w:val="000000"/>
                <w:sz w:val="22"/>
                <w:szCs w:val="22"/>
              </w:rPr>
            </w:pPr>
          </w:p>
          <w:p w14:paraId="5A10D249" w14:textId="5260134F" w:rsidR="004147DF" w:rsidRPr="000D1796" w:rsidRDefault="004147DF" w:rsidP="008E17BE">
            <w:pPr>
              <w:spacing w:before="80" w:after="80" w:line="240" w:lineRule="auto"/>
              <w:rPr>
                <w:rFonts w:ascii="Times New Roman" w:hAnsi="Times New Roman" w:cs="Times New Roman"/>
                <w:color w:val="000000"/>
                <w:sz w:val="22"/>
                <w:szCs w:val="22"/>
              </w:rPr>
            </w:pPr>
          </w:p>
          <w:p w14:paraId="4AD1A0E7" w14:textId="6716AAA3" w:rsidR="004147DF" w:rsidRPr="000D1796" w:rsidRDefault="004147DF" w:rsidP="008E17BE">
            <w:pPr>
              <w:spacing w:before="80" w:after="80" w:line="240" w:lineRule="auto"/>
              <w:rPr>
                <w:rFonts w:ascii="Times New Roman" w:hAnsi="Times New Roman" w:cs="Times New Roman"/>
                <w:color w:val="000000"/>
                <w:sz w:val="22"/>
                <w:szCs w:val="22"/>
              </w:rPr>
            </w:pPr>
          </w:p>
          <w:p w14:paraId="6B9D1E8E" w14:textId="77777777" w:rsidR="004147DF" w:rsidRPr="000D1796" w:rsidRDefault="004147DF" w:rsidP="008E17BE">
            <w:pPr>
              <w:spacing w:before="80" w:after="80" w:line="240" w:lineRule="auto"/>
              <w:rPr>
                <w:rFonts w:ascii="Times New Roman" w:hAnsi="Times New Roman" w:cs="Times New Roman"/>
                <w:color w:val="000000"/>
                <w:sz w:val="22"/>
                <w:szCs w:val="22"/>
              </w:rPr>
            </w:pPr>
          </w:p>
          <w:p w14:paraId="5785C269" w14:textId="2294C943"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 Sì [ ] No </w:t>
            </w:r>
          </w:p>
          <w:p w14:paraId="40F9DE77" w14:textId="77777777" w:rsidR="008E17BE" w:rsidRPr="000D1796" w:rsidRDefault="008E17BE" w:rsidP="008E17BE">
            <w:pPr>
              <w:spacing w:before="80" w:after="80" w:line="240" w:lineRule="auto"/>
              <w:rPr>
                <w:rFonts w:ascii="Times New Roman" w:hAnsi="Times New Roman" w:cs="Times New Roman"/>
                <w:color w:val="000000"/>
                <w:sz w:val="22"/>
                <w:szCs w:val="22"/>
              </w:rPr>
            </w:pPr>
          </w:p>
          <w:p w14:paraId="2D7A758C" w14:textId="65946C81" w:rsidR="00B7574F" w:rsidRPr="000D1796" w:rsidRDefault="0013797D" w:rsidP="00B7574F">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DB31205" w14:textId="77777777" w:rsidR="00817F2A" w:rsidRPr="000D1796" w:rsidRDefault="00817F2A" w:rsidP="00B7574F">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p>
          <w:p w14:paraId="5CC2DD67" w14:textId="490E1E74" w:rsidR="00B7574F" w:rsidRPr="000D1796" w:rsidRDefault="00817F2A" w:rsidP="00B7574F">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r w:rsidR="00B7574F" w:rsidRPr="000D1796">
              <w:rPr>
                <w:rFonts w:ascii="Times New Roman" w:hAnsi="Times New Roman" w:cs="Times New Roman"/>
                <w:color w:val="000000"/>
                <w:sz w:val="22"/>
                <w:szCs w:val="22"/>
              </w:rPr>
              <w:t xml:space="preserve">] Sì [ ] No </w:t>
            </w:r>
          </w:p>
          <w:p w14:paraId="40501F05" w14:textId="3FD3F7B0" w:rsidR="00B7574F" w:rsidRPr="000D1796" w:rsidRDefault="00B7574F" w:rsidP="00B7574F">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In caso affermativo indicare gli estremi del provvedimento di ammissione/autorizzazione [………..…] rilasciato dal Tribunale [………..…]</w:t>
            </w:r>
          </w:p>
          <w:p w14:paraId="083F6F3E" w14:textId="77777777" w:rsidR="00817F2A" w:rsidRPr="000D1796" w:rsidRDefault="00817F2A" w:rsidP="00B7574F">
            <w:pPr>
              <w:spacing w:before="80" w:after="80" w:line="240" w:lineRule="auto"/>
              <w:rPr>
                <w:rFonts w:ascii="Times New Roman" w:hAnsi="Times New Roman" w:cs="Times New Roman"/>
                <w:color w:val="000000"/>
                <w:sz w:val="22"/>
                <w:szCs w:val="22"/>
              </w:rPr>
            </w:pPr>
          </w:p>
          <w:p w14:paraId="69D49A7F" w14:textId="0A3340B6" w:rsidR="00B7574F" w:rsidRPr="000D1796" w:rsidRDefault="0013797D" w:rsidP="00B7574F">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r w:rsidR="008E17BE" w:rsidRPr="000D1796">
              <w:rPr>
                <w:rFonts w:ascii="Times New Roman" w:hAnsi="Times New Roman" w:cs="Times New Roman"/>
                <w:color w:val="000000"/>
                <w:sz w:val="22"/>
                <w:szCs w:val="22"/>
              </w:rPr>
              <w:t xml:space="preserve"> </w:t>
            </w:r>
            <w:r w:rsidR="00B7574F" w:rsidRPr="000D1796">
              <w:rPr>
                <w:rFonts w:ascii="Times New Roman" w:hAnsi="Times New Roman" w:cs="Times New Roman"/>
                <w:color w:val="000000"/>
                <w:sz w:val="22"/>
                <w:szCs w:val="22"/>
              </w:rPr>
              <w:t xml:space="preserve">] Sì [ ] No </w:t>
            </w:r>
          </w:p>
          <w:p w14:paraId="534AD028" w14:textId="77777777" w:rsidR="008E17BE" w:rsidRPr="000D1796" w:rsidRDefault="00B7574F" w:rsidP="008E17BE">
            <w:pPr>
              <w:pStyle w:val="NormalLeft"/>
              <w:spacing w:before="80" w:after="0"/>
              <w:jc w:val="both"/>
              <w:rPr>
                <w:color w:val="auto"/>
                <w:sz w:val="22"/>
              </w:rPr>
            </w:pPr>
            <w:r w:rsidRPr="000D1796">
              <w:rPr>
                <w:color w:val="auto"/>
                <w:sz w:val="22"/>
              </w:rPr>
              <w:t xml:space="preserve">In caso affermativo </w:t>
            </w:r>
          </w:p>
          <w:p w14:paraId="79A711D5" w14:textId="28ABCDA3" w:rsidR="008E17BE" w:rsidRPr="000D1796" w:rsidRDefault="008E17BE" w:rsidP="00DF4318">
            <w:pPr>
              <w:pStyle w:val="NormalLeft"/>
              <w:spacing w:before="80" w:after="0"/>
              <w:jc w:val="both"/>
              <w:rPr>
                <w:color w:val="000000"/>
                <w:sz w:val="22"/>
              </w:rPr>
            </w:pPr>
            <w:r w:rsidRPr="000D1796">
              <w:rPr>
                <w:color w:val="auto"/>
                <w:sz w:val="22"/>
              </w:rPr>
              <w:t>la partecipazione alla procedura di affidamento è stata subordinata ai sensi dell’art. 110, comma 6, all’avvalimento di altro operatore economico</w:t>
            </w:r>
            <w:r w:rsidR="000C0991" w:rsidRPr="000D1796">
              <w:rPr>
                <w:color w:val="auto"/>
                <w:sz w:val="22"/>
              </w:rPr>
              <w:t>?</w:t>
            </w:r>
          </w:p>
        </w:tc>
      </w:tr>
      <w:tr w:rsidR="0013797D" w:rsidRPr="000D1796" w14:paraId="6A223DA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E83C6" w14:textId="77777777" w:rsidR="0013797D" w:rsidRPr="000D1796" w:rsidRDefault="0013797D" w:rsidP="008E17BE">
            <w:pPr>
              <w:spacing w:before="80" w:after="80" w:line="240" w:lineRule="auto"/>
              <w:rPr>
                <w:rFonts w:ascii="Times New Roman" w:hAnsi="Times New Roman" w:cs="Times New Roman"/>
                <w:b/>
                <w:color w:val="000000"/>
                <w:sz w:val="22"/>
                <w:szCs w:val="22"/>
              </w:rPr>
            </w:pPr>
            <w:r w:rsidRPr="000D1796">
              <w:rPr>
                <w:rFonts w:ascii="Times New Roman" w:hAnsi="Times New Roman" w:cs="Times New Roman"/>
                <w:color w:val="000000"/>
                <w:sz w:val="22"/>
                <w:szCs w:val="22"/>
              </w:rPr>
              <w:lastRenderedPageBreak/>
              <w:t xml:space="preserve">L'operatore economico si è reso colpevole di </w:t>
            </w:r>
            <w:r w:rsidRPr="000D1796">
              <w:rPr>
                <w:rFonts w:ascii="Times New Roman" w:hAnsi="Times New Roman" w:cs="Times New Roman"/>
                <w:b/>
                <w:color w:val="000000"/>
                <w:sz w:val="22"/>
                <w:szCs w:val="22"/>
              </w:rPr>
              <w:t>gravi illeciti professionali</w:t>
            </w:r>
            <w:r w:rsidRPr="000D1796">
              <w:rPr>
                <w:rFonts w:ascii="Times New Roman" w:hAnsi="Times New Roman" w:cs="Times New Roman"/>
                <w:color w:val="000000"/>
                <w:sz w:val="22"/>
                <w:szCs w:val="22"/>
                <w:vertAlign w:val="superscript"/>
              </w:rPr>
              <w:t>(</w:t>
            </w:r>
            <w:r w:rsidRPr="000D1796">
              <w:rPr>
                <w:rStyle w:val="Rimandonotaapidipagina"/>
                <w:rFonts w:ascii="Times New Roman" w:hAnsi="Times New Roman" w:cs="Times New Roman"/>
                <w:sz w:val="22"/>
                <w:szCs w:val="22"/>
                <w:vertAlign w:val="superscript"/>
              </w:rPr>
              <w:footnoteReference w:id="17"/>
            </w:r>
            <w:r w:rsidRPr="000D1796">
              <w:rPr>
                <w:rFonts w:ascii="Times New Roman" w:hAnsi="Times New Roman" w:cs="Times New Roman"/>
                <w:color w:val="000000"/>
                <w:sz w:val="22"/>
                <w:szCs w:val="22"/>
                <w:vertAlign w:val="superscript"/>
              </w:rPr>
              <w:t>)</w:t>
            </w:r>
            <w:r w:rsidRPr="000D1796">
              <w:rPr>
                <w:rFonts w:ascii="Times New Roman" w:hAnsi="Times New Roman" w:cs="Times New Roman"/>
                <w:color w:val="000000"/>
                <w:sz w:val="22"/>
                <w:szCs w:val="22"/>
              </w:rPr>
              <w:t xml:space="preserve"> di cui all’art. 80 comma 5 lett. </w:t>
            </w:r>
            <w:r w:rsidRPr="000D1796">
              <w:rPr>
                <w:rFonts w:ascii="Times New Roman" w:hAnsi="Times New Roman" w:cs="Times New Roman"/>
                <w:i/>
                <w:color w:val="000000"/>
                <w:sz w:val="22"/>
                <w:szCs w:val="22"/>
              </w:rPr>
              <w:t>c), c-bis), c-ter)</w:t>
            </w:r>
            <w:r w:rsidRPr="000D1796">
              <w:rPr>
                <w:rFonts w:ascii="Times New Roman" w:hAnsi="Times New Roman" w:cs="Times New Roman"/>
                <w:color w:val="000000"/>
                <w:sz w:val="22"/>
                <w:szCs w:val="22"/>
              </w:rPr>
              <w:t xml:space="preserve"> e c-quater) del Codice? </w:t>
            </w:r>
            <w:r w:rsidRPr="000D1796">
              <w:rPr>
                <w:rFonts w:ascii="Times New Roman" w:hAnsi="Times New Roman" w:cs="Times New Roman"/>
                <w:color w:val="000000"/>
                <w:sz w:val="22"/>
                <w:szCs w:val="22"/>
              </w:rPr>
              <w:br/>
            </w:r>
          </w:p>
          <w:p w14:paraId="0961FD87"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 xml:space="preserve">In caso affermativo, </w:t>
            </w:r>
            <w:r w:rsidRPr="000D1796">
              <w:rPr>
                <w:rFonts w:ascii="Times New Roman" w:hAnsi="Times New Roman" w:cs="Times New Roman"/>
                <w:color w:val="000000"/>
                <w:sz w:val="22"/>
                <w:szCs w:val="22"/>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47D92C"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5263182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br/>
            </w:r>
            <w:r w:rsidRPr="000D1796">
              <w:rPr>
                <w:rFonts w:ascii="Times New Roman" w:hAnsi="Times New Roman" w:cs="Times New Roman"/>
                <w:color w:val="000000"/>
                <w:sz w:val="22"/>
                <w:szCs w:val="22"/>
              </w:rPr>
              <w:br/>
              <w:t xml:space="preserve"> </w:t>
            </w:r>
          </w:p>
          <w:p w14:paraId="3EA20EE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tc>
      </w:tr>
      <w:tr w:rsidR="0013797D" w:rsidRPr="000D1796" w14:paraId="7CAEF75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4766" w14:textId="77777777" w:rsidR="0013797D" w:rsidRPr="000D1796" w:rsidRDefault="0013797D" w:rsidP="008E17BE">
            <w:pPr>
              <w:spacing w:before="80" w:after="80" w:line="240" w:lineRule="auto"/>
              <w:rPr>
                <w:rFonts w:ascii="Times New Roman" w:hAnsi="Times New Roman" w:cs="Times New Roman"/>
                <w:b/>
                <w:color w:val="000000"/>
                <w:sz w:val="22"/>
                <w:szCs w:val="22"/>
              </w:rPr>
            </w:pPr>
            <w:r w:rsidRPr="000D1796">
              <w:rPr>
                <w:rFonts w:ascii="Times New Roman" w:hAnsi="Times New Roman" w:cs="Times New Roman"/>
                <w:b/>
                <w:color w:val="000000"/>
                <w:sz w:val="22"/>
                <w:szCs w:val="22"/>
              </w:rPr>
              <w:t>In caso affermativo</w:t>
            </w:r>
            <w:r w:rsidRPr="000D1796">
              <w:rPr>
                <w:rFonts w:ascii="Times New Roman" w:hAnsi="Times New Roman" w:cs="Times New Roman"/>
                <w:color w:val="000000"/>
                <w:sz w:val="22"/>
                <w:szCs w:val="22"/>
              </w:rPr>
              <w:t xml:space="preserve">, l'operatore economico ha adottato misure di autodisciplina? </w:t>
            </w:r>
            <w:r w:rsidRPr="000D1796">
              <w:rPr>
                <w:rFonts w:ascii="Times New Roman" w:hAnsi="Times New Roman" w:cs="Times New Roman"/>
                <w:color w:val="000000"/>
                <w:sz w:val="22"/>
                <w:szCs w:val="22"/>
              </w:rPr>
              <w:br/>
            </w:r>
          </w:p>
          <w:p w14:paraId="3F53E713"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In caso affermativo</w:t>
            </w:r>
            <w:r w:rsidRPr="000D1796">
              <w:rPr>
                <w:rFonts w:ascii="Times New Roman" w:hAnsi="Times New Roman" w:cs="Times New Roman"/>
                <w:color w:val="000000"/>
                <w:sz w:val="22"/>
                <w:szCs w:val="22"/>
              </w:rPr>
              <w:t>, indicare:</w:t>
            </w:r>
          </w:p>
          <w:p w14:paraId="10D4A7A3" w14:textId="77777777" w:rsidR="0013797D" w:rsidRPr="000D1796" w:rsidRDefault="0013797D" w:rsidP="00C27573">
            <w:pPr>
              <w:numPr>
                <w:ilvl w:val="1"/>
                <w:numId w:val="39"/>
              </w:numPr>
              <w:spacing w:before="80" w:after="80" w:line="240" w:lineRule="auto"/>
              <w:ind w:left="446" w:hanging="426"/>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w:t>
            </w:r>
          </w:p>
          <w:p w14:paraId="492FC2A0" w14:textId="77777777" w:rsidR="0013797D" w:rsidRPr="000D1796" w:rsidRDefault="0013797D" w:rsidP="00C27573">
            <w:pPr>
              <w:pStyle w:val="NormalLeft"/>
              <w:numPr>
                <w:ilvl w:val="0"/>
                <w:numId w:val="37"/>
              </w:numPr>
              <w:spacing w:before="80" w:after="80"/>
              <w:ind w:left="448" w:hanging="284"/>
              <w:jc w:val="both"/>
              <w:rPr>
                <w:color w:val="000000"/>
                <w:sz w:val="22"/>
              </w:rPr>
            </w:pPr>
            <w:r w:rsidRPr="000D1796">
              <w:rPr>
                <w:color w:val="000000"/>
                <w:sz w:val="22"/>
              </w:rPr>
              <w:t>ha risarcito interamente il danno?</w:t>
            </w:r>
          </w:p>
          <w:p w14:paraId="484A469F" w14:textId="22432A14" w:rsidR="0013797D" w:rsidRPr="000D1796" w:rsidRDefault="0013797D" w:rsidP="00C27573">
            <w:pPr>
              <w:pStyle w:val="NormalLeft"/>
              <w:numPr>
                <w:ilvl w:val="0"/>
                <w:numId w:val="37"/>
              </w:numPr>
              <w:spacing w:before="80" w:after="80"/>
              <w:ind w:left="448" w:hanging="284"/>
              <w:jc w:val="both"/>
              <w:rPr>
                <w:color w:val="000000"/>
                <w:sz w:val="22"/>
              </w:rPr>
            </w:pPr>
            <w:r w:rsidRPr="000D1796">
              <w:rPr>
                <w:color w:val="000000"/>
                <w:sz w:val="22"/>
              </w:rPr>
              <w:t>si è impegnato formalmente a risarcire il danno?</w:t>
            </w:r>
          </w:p>
          <w:p w14:paraId="05B20D2D" w14:textId="77777777" w:rsidR="008E17BE" w:rsidRPr="000D1796" w:rsidRDefault="008E17BE" w:rsidP="008E17BE">
            <w:pPr>
              <w:pStyle w:val="NormalLeft"/>
              <w:spacing w:before="80" w:after="80"/>
              <w:ind w:left="164"/>
              <w:jc w:val="both"/>
              <w:rPr>
                <w:color w:val="000000"/>
                <w:sz w:val="22"/>
              </w:rPr>
            </w:pPr>
          </w:p>
          <w:p w14:paraId="64841B13" w14:textId="77777777" w:rsidR="0013797D" w:rsidRPr="000D1796" w:rsidRDefault="0013797D" w:rsidP="00C27573">
            <w:pPr>
              <w:numPr>
                <w:ilvl w:val="1"/>
                <w:numId w:val="39"/>
              </w:numPr>
              <w:spacing w:before="80" w:after="80" w:line="240" w:lineRule="auto"/>
              <w:ind w:left="446" w:hanging="426"/>
              <w:jc w:val="both"/>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B0F9586" w14:textId="77777777" w:rsidR="0013797D" w:rsidRPr="000D1796" w:rsidRDefault="0013797D" w:rsidP="008E17BE">
            <w:pPr>
              <w:spacing w:before="80" w:after="80" w:line="240" w:lineRule="auto"/>
              <w:rPr>
                <w:rFonts w:ascii="Times New Roman" w:hAnsi="Times New Roman" w:cs="Times New Roman"/>
                <w:b/>
                <w:color w:val="000000"/>
                <w:sz w:val="22"/>
                <w:szCs w:val="22"/>
              </w:rPr>
            </w:pPr>
          </w:p>
          <w:p w14:paraId="5FE8058D" w14:textId="77777777" w:rsidR="0013797D" w:rsidRPr="000D1796" w:rsidRDefault="0013797D" w:rsidP="008E17BE">
            <w:pPr>
              <w:spacing w:before="80" w:after="8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29E430"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lastRenderedPageBreak/>
              <w:t>[ ] Sì [ ] No</w:t>
            </w:r>
          </w:p>
          <w:p w14:paraId="5923E9D7"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1CEC63B"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04979935"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069C7B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51EA78B"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40E5BF5" w14:textId="2DB3351D" w:rsidR="0013797D" w:rsidRPr="000D1796" w:rsidRDefault="0013797D" w:rsidP="008E17BE">
            <w:pPr>
              <w:spacing w:before="80" w:after="80" w:line="240" w:lineRule="auto"/>
              <w:rPr>
                <w:rFonts w:ascii="Times New Roman" w:hAnsi="Times New Roman" w:cs="Times New Roman"/>
                <w:color w:val="000000"/>
                <w:sz w:val="22"/>
                <w:szCs w:val="22"/>
              </w:rPr>
            </w:pPr>
          </w:p>
          <w:p w14:paraId="4F095E95" w14:textId="656C1D3F" w:rsidR="008E17BE" w:rsidRPr="000D1796" w:rsidRDefault="008E17BE" w:rsidP="008E17BE">
            <w:pPr>
              <w:spacing w:before="80" w:after="80" w:line="240" w:lineRule="auto"/>
              <w:rPr>
                <w:rFonts w:ascii="Times New Roman" w:hAnsi="Times New Roman" w:cs="Times New Roman"/>
                <w:color w:val="000000"/>
                <w:sz w:val="22"/>
                <w:szCs w:val="22"/>
              </w:rPr>
            </w:pPr>
          </w:p>
          <w:p w14:paraId="15EAA56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5D7A992"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D91216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In caso affermativo elencare la documentazione pertinente [    ] e, se disponibile elettronicamente, </w:t>
            </w:r>
            <w:r w:rsidRPr="000D1796">
              <w:rPr>
                <w:rFonts w:ascii="Times New Roman" w:hAnsi="Times New Roman" w:cs="Times New Roman"/>
                <w:color w:val="000000"/>
                <w:sz w:val="22"/>
                <w:szCs w:val="22"/>
              </w:rPr>
              <w:lastRenderedPageBreak/>
              <w:t>indicare: (indirizzo web, autorità o organismo di emanazione, riferimento preciso della documentazione):</w:t>
            </w:r>
          </w:p>
          <w:p w14:paraId="63BA49D2" w14:textId="77777777" w:rsidR="0013797D" w:rsidRPr="000D1796" w:rsidRDefault="0013797D" w:rsidP="008E17BE">
            <w:pPr>
              <w:spacing w:before="80" w:after="80" w:line="240" w:lineRule="auto"/>
              <w:rPr>
                <w:rFonts w:ascii="Times New Roman" w:hAnsi="Times New Roman" w:cs="Times New Roman"/>
                <w:strike/>
                <w:color w:val="000000"/>
                <w:sz w:val="22"/>
                <w:szCs w:val="22"/>
              </w:rPr>
            </w:pPr>
            <w:r w:rsidRPr="000D1796">
              <w:rPr>
                <w:rFonts w:ascii="Times New Roman" w:hAnsi="Times New Roman" w:cs="Times New Roman"/>
                <w:color w:val="000000"/>
                <w:sz w:val="22"/>
                <w:szCs w:val="22"/>
              </w:rPr>
              <w:t xml:space="preserve">[……..…][…….…][……..…][……..…]  </w:t>
            </w:r>
          </w:p>
        </w:tc>
      </w:tr>
      <w:tr w:rsidR="0013797D" w:rsidRPr="000D1796" w14:paraId="767F770B" w14:textId="77777777" w:rsidTr="008E17B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E70C" w14:textId="77777777" w:rsidR="0013797D" w:rsidRPr="000D1796" w:rsidRDefault="0013797D" w:rsidP="008E17BE">
            <w:pPr>
              <w:pStyle w:val="NormalLeft"/>
              <w:spacing w:before="80" w:after="80"/>
              <w:jc w:val="both"/>
              <w:rPr>
                <w:b/>
                <w:sz w:val="22"/>
              </w:rPr>
            </w:pPr>
            <w:r w:rsidRPr="000D1796">
              <w:rPr>
                <w:rStyle w:val="NormalBoldChar"/>
                <w:rFonts w:eastAsia="Calibri"/>
                <w:w w:val="0"/>
                <w:sz w:val="22"/>
              </w:rPr>
              <w:lastRenderedPageBreak/>
              <w:t xml:space="preserve">L'operatore economico è a conoscenza di qualsiasi </w:t>
            </w:r>
            <w:r w:rsidRPr="000D1796">
              <w:rPr>
                <w:b/>
                <w:sz w:val="22"/>
              </w:rPr>
              <w:t>conflitto di interessi</w:t>
            </w:r>
            <w:r w:rsidRPr="000D1796">
              <w:rPr>
                <w:b/>
                <w:sz w:val="22"/>
                <w:vertAlign w:val="superscript"/>
              </w:rPr>
              <w:t>(</w:t>
            </w:r>
            <w:r w:rsidRPr="000D1796">
              <w:rPr>
                <w:rStyle w:val="Rimandonotaapidipagina"/>
                <w:b/>
                <w:sz w:val="22"/>
                <w:vertAlign w:val="superscript"/>
              </w:rPr>
              <w:footnoteReference w:id="18"/>
            </w:r>
            <w:r w:rsidRPr="000D1796">
              <w:rPr>
                <w:b/>
                <w:sz w:val="22"/>
                <w:vertAlign w:val="superscript"/>
              </w:rPr>
              <w:t>)</w:t>
            </w:r>
            <w:r w:rsidRPr="000D1796">
              <w:rPr>
                <w:sz w:val="22"/>
              </w:rPr>
              <w:t xml:space="preserve"> legato alla sua partecipazione alla procedura di appalto </w:t>
            </w:r>
            <w:r w:rsidRPr="000D1796">
              <w:rPr>
                <w:color w:val="000000"/>
                <w:sz w:val="22"/>
              </w:rPr>
              <w:t xml:space="preserve">(articolo 80, comma 5, lett. </w:t>
            </w:r>
            <w:r w:rsidRPr="000D1796">
              <w:rPr>
                <w:i/>
                <w:color w:val="000000"/>
                <w:sz w:val="22"/>
              </w:rPr>
              <w:t>d)</w:t>
            </w:r>
            <w:r w:rsidRPr="000D1796">
              <w:rPr>
                <w:color w:val="000000"/>
                <w:sz w:val="22"/>
              </w:rPr>
              <w:t xml:space="preserve"> del Codice)?</w:t>
            </w:r>
            <w:r w:rsidRPr="000D1796">
              <w:rPr>
                <w:sz w:val="22"/>
              </w:rPr>
              <w:br/>
            </w:r>
          </w:p>
          <w:p w14:paraId="30D3AFC5" w14:textId="77777777" w:rsidR="0013797D" w:rsidRPr="000D1796" w:rsidRDefault="0013797D" w:rsidP="008E17BE">
            <w:pPr>
              <w:pStyle w:val="NormalLeft"/>
              <w:spacing w:before="80" w:after="80"/>
              <w:jc w:val="both"/>
              <w:rPr>
                <w:w w:val="0"/>
                <w:sz w:val="22"/>
              </w:rPr>
            </w:pPr>
            <w:r w:rsidRPr="000D1796">
              <w:rPr>
                <w:b/>
                <w:sz w:val="22"/>
              </w:rPr>
              <w:t>In caso affermativo</w:t>
            </w:r>
            <w:r w:rsidRPr="000D1796">
              <w:rPr>
                <w:sz w:val="22"/>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AEE6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7269F84E"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br/>
            </w:r>
            <w:r w:rsidRPr="000D1796">
              <w:rPr>
                <w:rFonts w:ascii="Times New Roman" w:hAnsi="Times New Roman" w:cs="Times New Roman"/>
                <w:sz w:val="22"/>
                <w:szCs w:val="22"/>
              </w:rPr>
              <w:br/>
            </w:r>
          </w:p>
          <w:p w14:paraId="6667BC53" w14:textId="77777777" w:rsidR="0013797D" w:rsidRPr="000D1796" w:rsidRDefault="0013797D" w:rsidP="008E17BE">
            <w:pPr>
              <w:spacing w:before="80" w:after="80" w:line="240" w:lineRule="auto"/>
              <w:rPr>
                <w:rFonts w:ascii="Times New Roman" w:hAnsi="Times New Roman" w:cs="Times New Roman"/>
                <w:sz w:val="22"/>
                <w:szCs w:val="22"/>
              </w:rPr>
            </w:pPr>
          </w:p>
          <w:p w14:paraId="34B09CE3"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w:t>
            </w:r>
          </w:p>
        </w:tc>
      </w:tr>
      <w:tr w:rsidR="0013797D" w:rsidRPr="000D1796" w14:paraId="1DE29D98" w14:textId="77777777" w:rsidTr="008E17B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6E53F" w14:textId="08606A47" w:rsidR="0013797D" w:rsidRPr="000D1796" w:rsidRDefault="0013797D" w:rsidP="008E17BE">
            <w:pPr>
              <w:pStyle w:val="NormalLeft"/>
              <w:spacing w:before="80" w:after="80"/>
              <w:jc w:val="both"/>
              <w:rPr>
                <w:b/>
                <w:color w:val="000000"/>
                <w:sz w:val="22"/>
              </w:rPr>
            </w:pPr>
            <w:r w:rsidRPr="000D1796">
              <w:rPr>
                <w:rStyle w:val="NormalBoldChar"/>
                <w:rFonts w:eastAsia="Calibri"/>
                <w:w w:val="0"/>
                <w:sz w:val="22"/>
              </w:rPr>
              <w:t xml:space="preserve">L'operatore economico o </w:t>
            </w:r>
            <w:r w:rsidRPr="000D1796">
              <w:rPr>
                <w:sz w:val="22"/>
              </w:rPr>
              <w:t xml:space="preserve">un'impresa a lui collegata </w:t>
            </w:r>
            <w:r w:rsidRPr="000D1796">
              <w:rPr>
                <w:b/>
                <w:sz w:val="22"/>
              </w:rPr>
              <w:t>ha fornito consulenza</w:t>
            </w:r>
            <w:r w:rsidRPr="000D1796">
              <w:rPr>
                <w:sz w:val="22"/>
              </w:rPr>
              <w:t xml:space="preserve"> all'amministrazione aggiudicatrice o all'ente aggiudicatore o ha </w:t>
            </w:r>
            <w:r w:rsidRPr="000D1796">
              <w:rPr>
                <w:color w:val="000000"/>
                <w:sz w:val="22"/>
              </w:rPr>
              <w:t xml:space="preserve">altrimenti </w:t>
            </w:r>
            <w:r w:rsidRPr="000D1796">
              <w:rPr>
                <w:b/>
                <w:color w:val="000000"/>
                <w:sz w:val="22"/>
              </w:rPr>
              <w:t>partecipato alla preparazione</w:t>
            </w:r>
            <w:r w:rsidRPr="000D1796">
              <w:rPr>
                <w:color w:val="000000"/>
                <w:sz w:val="22"/>
              </w:rPr>
              <w:t xml:space="preserve"> della procedura d'aggiudicazione (articolo 80, comma 5, lett. </w:t>
            </w:r>
            <w:r w:rsidRPr="000D1796">
              <w:rPr>
                <w:i/>
                <w:color w:val="000000"/>
                <w:sz w:val="22"/>
              </w:rPr>
              <w:t>e</w:t>
            </w:r>
            <w:r w:rsidRPr="000D1796">
              <w:rPr>
                <w:color w:val="000000"/>
                <w:sz w:val="22"/>
              </w:rPr>
              <w:t>) del</w:t>
            </w:r>
            <w:r w:rsidR="00063501" w:rsidRPr="000D1796">
              <w:rPr>
                <w:color w:val="000000"/>
                <w:sz w:val="22"/>
              </w:rPr>
              <w:t xml:space="preserve"> </w:t>
            </w:r>
            <w:r w:rsidRPr="000D1796">
              <w:rPr>
                <w:color w:val="000000"/>
                <w:sz w:val="22"/>
              </w:rPr>
              <w:t>Codice?</w:t>
            </w:r>
            <w:r w:rsidRPr="000D1796">
              <w:rPr>
                <w:color w:val="000000"/>
                <w:sz w:val="22"/>
              </w:rPr>
              <w:br/>
            </w:r>
          </w:p>
          <w:p w14:paraId="0A956C4B" w14:textId="77777777" w:rsidR="0013797D" w:rsidRPr="000D1796" w:rsidRDefault="0013797D" w:rsidP="008E17BE">
            <w:pPr>
              <w:pStyle w:val="NormalLeft"/>
              <w:spacing w:before="80" w:after="80"/>
              <w:jc w:val="both"/>
              <w:rPr>
                <w:sz w:val="22"/>
              </w:rPr>
            </w:pPr>
            <w:r w:rsidRPr="000D1796">
              <w:rPr>
                <w:b/>
                <w:color w:val="000000"/>
                <w:sz w:val="22"/>
              </w:rPr>
              <w:t>In caso affermativo</w:t>
            </w:r>
            <w:r w:rsidRPr="000D1796">
              <w:rPr>
                <w:color w:val="000000"/>
                <w:sz w:val="22"/>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683AE3"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6A7CE70" w14:textId="77777777" w:rsidR="0013797D" w:rsidRPr="000D1796" w:rsidRDefault="0013797D" w:rsidP="008E17BE">
            <w:pPr>
              <w:spacing w:before="80" w:after="80" w:line="240" w:lineRule="auto"/>
              <w:rPr>
                <w:rFonts w:ascii="Times New Roman" w:hAnsi="Times New Roman" w:cs="Times New Roman"/>
                <w:color w:val="FF0000"/>
                <w:sz w:val="22"/>
                <w:szCs w:val="22"/>
              </w:rPr>
            </w:pPr>
            <w:r w:rsidRPr="000D1796">
              <w:rPr>
                <w:rFonts w:ascii="Times New Roman" w:hAnsi="Times New Roman" w:cs="Times New Roman"/>
                <w:sz w:val="22"/>
                <w:szCs w:val="22"/>
              </w:rPr>
              <w:br/>
            </w:r>
            <w:r w:rsidRPr="000D1796">
              <w:rPr>
                <w:rFonts w:ascii="Times New Roman" w:hAnsi="Times New Roman" w:cs="Times New Roman"/>
                <w:sz w:val="22"/>
                <w:szCs w:val="22"/>
              </w:rPr>
              <w:br/>
            </w:r>
            <w:r w:rsidRPr="000D1796">
              <w:rPr>
                <w:rFonts w:ascii="Times New Roman" w:hAnsi="Times New Roman" w:cs="Times New Roman"/>
                <w:sz w:val="22"/>
                <w:szCs w:val="22"/>
              </w:rPr>
              <w:br/>
            </w:r>
          </w:p>
          <w:p w14:paraId="5EA76C76" w14:textId="77777777" w:rsidR="0013797D" w:rsidRPr="000D1796" w:rsidRDefault="0013797D" w:rsidP="008E17BE">
            <w:pPr>
              <w:spacing w:before="80" w:after="80" w:line="240" w:lineRule="auto"/>
              <w:rPr>
                <w:rFonts w:ascii="Times New Roman" w:hAnsi="Times New Roman" w:cs="Times New Roman"/>
                <w:color w:val="FF0000"/>
                <w:sz w:val="22"/>
                <w:szCs w:val="22"/>
              </w:rPr>
            </w:pPr>
          </w:p>
          <w:p w14:paraId="57F8D989"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 xml:space="preserve"> </w:t>
            </w:r>
          </w:p>
          <w:p w14:paraId="00BE417A"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w:t>
            </w:r>
          </w:p>
        </w:tc>
      </w:tr>
      <w:tr w:rsidR="0013797D" w:rsidRPr="000D1796" w14:paraId="52C71686" w14:textId="77777777" w:rsidTr="008E17B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9382" w14:textId="77777777" w:rsidR="0013797D" w:rsidRPr="000D1796" w:rsidRDefault="0013797D" w:rsidP="008E17BE">
            <w:pPr>
              <w:pStyle w:val="NormalLeft"/>
              <w:spacing w:before="80" w:after="80"/>
              <w:jc w:val="both"/>
              <w:rPr>
                <w:color w:val="000000"/>
                <w:sz w:val="22"/>
              </w:rPr>
            </w:pPr>
            <w:r w:rsidRPr="000D1796">
              <w:rPr>
                <w:color w:val="000000"/>
                <w:sz w:val="22"/>
              </w:rPr>
              <w:t>L'operatore economico può confermare di:</w:t>
            </w:r>
          </w:p>
          <w:p w14:paraId="255BA58D" w14:textId="77777777" w:rsidR="0013797D" w:rsidRPr="000D1796" w:rsidRDefault="0013797D" w:rsidP="00C27573">
            <w:pPr>
              <w:pStyle w:val="NormalLeft"/>
              <w:numPr>
                <w:ilvl w:val="0"/>
                <w:numId w:val="40"/>
              </w:numPr>
              <w:spacing w:before="80" w:after="80"/>
              <w:ind w:left="304" w:hanging="284"/>
              <w:jc w:val="both"/>
              <w:rPr>
                <w:color w:val="000000"/>
                <w:sz w:val="22"/>
              </w:rPr>
            </w:pPr>
            <w:r w:rsidRPr="000D1796">
              <w:rPr>
                <w:rStyle w:val="NormalBoldChar"/>
                <w:rFonts w:eastAsia="Calibri"/>
                <w:color w:val="000000"/>
                <w:w w:val="0"/>
                <w:sz w:val="22"/>
              </w:rPr>
              <w:t>non essersi reso</w:t>
            </w:r>
            <w:r w:rsidRPr="000D1796">
              <w:rPr>
                <w:color w:val="000000"/>
                <w:sz w:val="22"/>
              </w:rPr>
              <w:t xml:space="preserve"> gravemente colpevole di </w:t>
            </w:r>
            <w:r w:rsidRPr="000D1796">
              <w:rPr>
                <w:b/>
                <w:color w:val="000000"/>
                <w:sz w:val="22"/>
              </w:rPr>
              <w:t>false dichiarazioni</w:t>
            </w:r>
            <w:r w:rsidRPr="000D1796">
              <w:rPr>
                <w:color w:val="000000"/>
                <w:sz w:val="22"/>
              </w:rPr>
              <w:t xml:space="preserve"> nel fornire le informazioni richieste per verificare l'assenza di motivi di esclusione o il rispetto dei criteri di selezione,</w:t>
            </w:r>
          </w:p>
          <w:p w14:paraId="47EAE0B6" w14:textId="77777777" w:rsidR="0013797D" w:rsidRPr="000D1796" w:rsidRDefault="0013797D" w:rsidP="00C27573">
            <w:pPr>
              <w:pStyle w:val="NormalLeft"/>
              <w:numPr>
                <w:ilvl w:val="0"/>
                <w:numId w:val="40"/>
              </w:numPr>
              <w:spacing w:before="80" w:after="80"/>
              <w:ind w:left="304" w:hanging="284"/>
              <w:jc w:val="both"/>
              <w:rPr>
                <w:color w:val="000000"/>
                <w:sz w:val="22"/>
              </w:rPr>
            </w:pPr>
            <w:r w:rsidRPr="000D1796">
              <w:rPr>
                <w:rStyle w:val="NormalBoldChar"/>
                <w:rFonts w:eastAsia="Calibri"/>
                <w:color w:val="000000"/>
                <w:w w:val="0"/>
                <w:sz w:val="22"/>
              </w:rPr>
              <w:t xml:space="preserve">non avere </w:t>
            </w:r>
            <w:r w:rsidRPr="000D1796">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BB7714"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AD40B09"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3B8512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10D3861"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338AF76"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0B033FC"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tc>
      </w:tr>
    </w:tbl>
    <w:p w14:paraId="3AB7F390" w14:textId="77777777" w:rsidR="0013797D" w:rsidRPr="000D1796" w:rsidRDefault="0013797D" w:rsidP="0013797D">
      <w:pPr>
        <w:pStyle w:val="SectionTitle"/>
        <w:spacing w:before="80" w:after="80"/>
        <w:rPr>
          <w:sz w:val="22"/>
        </w:rPr>
      </w:pPr>
      <w:r w:rsidRPr="000D1796">
        <w:rPr>
          <w:b w:val="0"/>
          <w:caps/>
          <w:sz w:val="22"/>
        </w:rPr>
        <w:br w:type="page"/>
      </w:r>
      <w:r w:rsidRPr="000D1796">
        <w:rPr>
          <w:b w:val="0"/>
          <w:caps/>
          <w:sz w:val="22"/>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977"/>
        <w:gridCol w:w="4917"/>
      </w:tblGrid>
      <w:tr w:rsidR="0013797D" w:rsidRPr="000D1796" w14:paraId="10313543" w14:textId="77777777" w:rsidTr="00EA25B2">
        <w:tc>
          <w:tcPr>
            <w:tcW w:w="4977" w:type="dxa"/>
            <w:tcBorders>
              <w:top w:val="single" w:sz="4" w:space="0" w:color="00000A"/>
              <w:left w:val="single" w:sz="4" w:space="0" w:color="00000A"/>
              <w:bottom w:val="single" w:sz="4" w:space="0" w:color="00000A"/>
              <w:right w:val="single" w:sz="4" w:space="0" w:color="00000A"/>
            </w:tcBorders>
            <w:shd w:val="clear" w:color="auto" w:fill="FFFFFF"/>
          </w:tcPr>
          <w:p w14:paraId="3E07AFD5" w14:textId="27840AD4"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b/>
                <w:color w:val="000000"/>
                <w:sz w:val="22"/>
                <w:szCs w:val="22"/>
              </w:rPr>
              <w:t xml:space="preserve">Motivi di esclusione previsti esclusivamente dalla legislazione nazionale </w:t>
            </w:r>
            <w:r w:rsidRPr="000D1796">
              <w:rPr>
                <w:rFonts w:ascii="Times New Roman" w:hAnsi="Times New Roman" w:cs="Times New Roman"/>
                <w:color w:val="000000"/>
                <w:sz w:val="22"/>
                <w:szCs w:val="22"/>
              </w:rPr>
              <w:t xml:space="preserve">(articolo 80, comma 2 e comma 5, lett. </w:t>
            </w:r>
            <w:r w:rsidRPr="000D1796">
              <w:rPr>
                <w:rFonts w:ascii="Times New Roman" w:hAnsi="Times New Roman" w:cs="Times New Roman"/>
                <w:i/>
                <w:color w:val="000000"/>
                <w:sz w:val="22"/>
                <w:szCs w:val="22"/>
              </w:rPr>
              <w:t>f),f-bis), f-ter), g), h), i), l), m)</w:t>
            </w:r>
            <w:r w:rsidRPr="000D1796">
              <w:rPr>
                <w:rFonts w:ascii="Times New Roman" w:hAnsi="Times New Roman" w:cs="Times New Roman"/>
                <w:color w:val="000000"/>
                <w:sz w:val="22"/>
                <w:szCs w:val="22"/>
              </w:rPr>
              <w:t xml:space="preserve"> del Codice e art. 53 comma 16-ter del D. Lgs. 165/2001</w:t>
            </w:r>
            <w:r w:rsidR="00EB0D28" w:rsidRPr="000D1796">
              <w:rPr>
                <w:rFonts w:ascii="Times New Roman" w:hAnsi="Times New Roman" w:cs="Times New Roman"/>
                <w:color w:val="000000"/>
                <w:sz w:val="22"/>
                <w:szCs w:val="22"/>
              </w:rPr>
              <w:t>:</w:t>
            </w:r>
          </w:p>
        </w:tc>
        <w:tc>
          <w:tcPr>
            <w:tcW w:w="4917" w:type="dxa"/>
            <w:tcBorders>
              <w:top w:val="single" w:sz="4" w:space="0" w:color="00000A"/>
              <w:left w:val="single" w:sz="4" w:space="0" w:color="00000A"/>
              <w:bottom w:val="single" w:sz="4" w:space="0" w:color="00000A"/>
              <w:right w:val="single" w:sz="4" w:space="0" w:color="00000A"/>
            </w:tcBorders>
            <w:shd w:val="clear" w:color="auto" w:fill="FFFFFF"/>
          </w:tcPr>
          <w:p w14:paraId="47F15406"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b/>
                <w:sz w:val="22"/>
                <w:szCs w:val="22"/>
              </w:rPr>
              <w:t>Risposta:</w:t>
            </w:r>
          </w:p>
        </w:tc>
      </w:tr>
      <w:tr w:rsidR="0013797D" w:rsidRPr="000D1796" w14:paraId="02E5DD9A" w14:textId="77777777" w:rsidTr="00EA25B2">
        <w:tc>
          <w:tcPr>
            <w:tcW w:w="4977" w:type="dxa"/>
            <w:tcBorders>
              <w:top w:val="single" w:sz="4" w:space="0" w:color="00000A"/>
              <w:left w:val="single" w:sz="4" w:space="0" w:color="00000A"/>
              <w:bottom w:val="single" w:sz="4" w:space="0" w:color="00000A"/>
              <w:right w:val="single" w:sz="4" w:space="0" w:color="00000A"/>
            </w:tcBorders>
            <w:shd w:val="clear" w:color="auto" w:fill="FFFFFF"/>
          </w:tcPr>
          <w:p w14:paraId="4AD4FEF7"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Sussistono  a carico dell’operatore economico cause di decadenza, di sospensione o di divieto previste dall'</w:t>
            </w:r>
            <w:hyperlink r:id="rId12" w:anchor="067" w:history="1">
              <w:r w:rsidRPr="000D1796">
                <w:rPr>
                  <w:rStyle w:val="Collegamentoipertestuale"/>
                  <w:rFonts w:ascii="Times New Roman" w:hAnsi="Times New Roman" w:cs="Times New Roman"/>
                  <w:color w:val="000000"/>
                  <w:sz w:val="22"/>
                  <w:szCs w:val="22"/>
                </w:rPr>
                <w:t>articolo 67 del decreto legislativo 6 settembre 2011, n. 159</w:t>
              </w:r>
            </w:hyperlink>
            <w:r w:rsidRPr="000D1796">
              <w:rPr>
                <w:rFonts w:ascii="Times New Roman" w:hAnsi="Times New Roman" w:cs="Times New Roman"/>
                <w:color w:val="000000"/>
                <w:sz w:val="22"/>
                <w:szCs w:val="22"/>
              </w:rPr>
              <w:t xml:space="preserve">  o di un tentativo di infiltrazione mafiosa di cui all'</w:t>
            </w:r>
            <w:hyperlink r:id="rId13" w:anchor="084" w:history="1">
              <w:r w:rsidRPr="000D1796">
                <w:rPr>
                  <w:rStyle w:val="Collegamentoipertestuale"/>
                  <w:rFonts w:ascii="Times New Roman" w:hAnsi="Times New Roman" w:cs="Times New Roman"/>
                  <w:color w:val="000000"/>
                  <w:sz w:val="22"/>
                  <w:szCs w:val="22"/>
                </w:rPr>
                <w:t>articolo 84, comma 4, del medesimo decreto</w:t>
              </w:r>
            </w:hyperlink>
            <w:r w:rsidRPr="000D1796">
              <w:rPr>
                <w:rFonts w:ascii="Times New Roman" w:hAnsi="Times New Roman" w:cs="Times New Roman"/>
                <w:color w:val="000000"/>
                <w:sz w:val="22"/>
                <w:szCs w:val="22"/>
              </w:rPr>
              <w:t xml:space="preserve">, fermo restando quanto previsto dagli </w:t>
            </w:r>
            <w:hyperlink r:id="rId14" w:anchor="088" w:history="1">
              <w:r w:rsidRPr="000D1796">
                <w:rPr>
                  <w:rStyle w:val="Collegamentoipertestuale"/>
                  <w:rFonts w:ascii="Times New Roman" w:hAnsi="Times New Roman" w:cs="Times New Roman"/>
                  <w:color w:val="000000"/>
                  <w:sz w:val="22"/>
                  <w:szCs w:val="22"/>
                </w:rPr>
                <w:t>articoli 88, comma 4-bis</w:t>
              </w:r>
            </w:hyperlink>
            <w:r w:rsidRPr="000D1796">
              <w:rPr>
                <w:rFonts w:ascii="Times New Roman" w:hAnsi="Times New Roman" w:cs="Times New Roman"/>
                <w:color w:val="000000"/>
                <w:sz w:val="22"/>
                <w:szCs w:val="22"/>
              </w:rPr>
              <w:t xml:space="preserve">, e </w:t>
            </w:r>
            <w:hyperlink r:id="rId15" w:anchor="092" w:history="1">
              <w:r w:rsidRPr="000D1796">
                <w:rPr>
                  <w:rStyle w:val="Collegamentoipertestuale"/>
                  <w:rFonts w:ascii="Times New Roman" w:hAnsi="Times New Roman" w:cs="Times New Roman"/>
                  <w:color w:val="000000"/>
                  <w:sz w:val="22"/>
                  <w:szCs w:val="22"/>
                </w:rPr>
                <w:t>92, commi 2 e 3, del decreto legislativo 6 settembre 2011, n. 159</w:t>
              </w:r>
            </w:hyperlink>
            <w:r w:rsidRPr="000D1796">
              <w:rPr>
                <w:rFonts w:ascii="Times New Roman" w:hAnsi="Times New Roman" w:cs="Times New Roman"/>
                <w:color w:val="000000"/>
                <w:sz w:val="22"/>
                <w:szCs w:val="22"/>
              </w:rPr>
              <w:t>, con riferimento rispettivamente alle comunicazioni antimafia e alle informazioni antimafia - nonché dall’art. 34-bis, commi 6 e 7 del d.lgs. 159/2011- (Articolo 80, comma 2, del Codice)?</w:t>
            </w:r>
          </w:p>
        </w:tc>
        <w:tc>
          <w:tcPr>
            <w:tcW w:w="4917" w:type="dxa"/>
            <w:tcBorders>
              <w:top w:val="single" w:sz="4" w:space="0" w:color="00000A"/>
              <w:left w:val="single" w:sz="4" w:space="0" w:color="00000A"/>
              <w:bottom w:val="single" w:sz="4" w:space="0" w:color="00000A"/>
              <w:right w:val="single" w:sz="4" w:space="0" w:color="00000A"/>
            </w:tcBorders>
            <w:shd w:val="clear" w:color="auto" w:fill="FFFFFF"/>
          </w:tcPr>
          <w:p w14:paraId="68462956"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 ] Sì [ ] No</w:t>
            </w:r>
          </w:p>
          <w:p w14:paraId="66ACBFC0" w14:textId="77777777" w:rsidR="0013797D" w:rsidRPr="000D1796" w:rsidRDefault="0013797D" w:rsidP="008E17BE">
            <w:pPr>
              <w:spacing w:before="80" w:after="80" w:line="240" w:lineRule="auto"/>
              <w:rPr>
                <w:rFonts w:ascii="Times New Roman" w:hAnsi="Times New Roman" w:cs="Times New Roman"/>
                <w:sz w:val="22"/>
                <w:szCs w:val="22"/>
              </w:rPr>
            </w:pPr>
          </w:p>
          <w:p w14:paraId="0C451E17" w14:textId="77777777" w:rsidR="0013797D" w:rsidRPr="000D1796" w:rsidRDefault="0013797D" w:rsidP="008E17BE">
            <w:pPr>
              <w:spacing w:before="80" w:after="80" w:line="240" w:lineRule="auto"/>
              <w:rPr>
                <w:rFonts w:ascii="Times New Roman" w:hAnsi="Times New Roman" w:cs="Times New Roman"/>
                <w:sz w:val="22"/>
                <w:szCs w:val="22"/>
              </w:rPr>
            </w:pPr>
          </w:p>
          <w:p w14:paraId="52A01D10" w14:textId="77777777" w:rsidR="0013797D" w:rsidRPr="000D1796" w:rsidRDefault="0013797D" w:rsidP="008E17BE">
            <w:pPr>
              <w:spacing w:before="80" w:after="80" w:line="240" w:lineRule="auto"/>
              <w:rPr>
                <w:rFonts w:ascii="Times New Roman" w:hAnsi="Times New Roman" w:cs="Times New Roman"/>
                <w:sz w:val="22"/>
                <w:szCs w:val="22"/>
              </w:rPr>
            </w:pPr>
          </w:p>
          <w:p w14:paraId="6387DE4E" w14:textId="77777777" w:rsidR="0013797D" w:rsidRPr="000D1796" w:rsidRDefault="0013797D" w:rsidP="008E17BE">
            <w:pPr>
              <w:spacing w:before="80" w:after="80" w:line="240" w:lineRule="auto"/>
              <w:rPr>
                <w:rFonts w:ascii="Times New Roman" w:hAnsi="Times New Roman" w:cs="Times New Roman"/>
                <w:sz w:val="22"/>
                <w:szCs w:val="22"/>
              </w:rPr>
            </w:pPr>
          </w:p>
          <w:p w14:paraId="6E683AF6" w14:textId="77777777" w:rsidR="0013797D" w:rsidRPr="000D1796" w:rsidRDefault="0013797D" w:rsidP="008E17BE">
            <w:pPr>
              <w:spacing w:before="80" w:after="80" w:line="240" w:lineRule="auto"/>
              <w:rPr>
                <w:rFonts w:ascii="Times New Roman" w:hAnsi="Times New Roman" w:cs="Times New Roman"/>
                <w:sz w:val="22"/>
                <w:szCs w:val="22"/>
              </w:rPr>
            </w:pPr>
          </w:p>
          <w:p w14:paraId="2FAAED66" w14:textId="77777777" w:rsidR="0013797D" w:rsidRPr="000D1796" w:rsidRDefault="0013797D" w:rsidP="008E17BE">
            <w:pPr>
              <w:spacing w:before="80" w:after="80" w:line="240" w:lineRule="auto"/>
              <w:rPr>
                <w:rFonts w:ascii="Times New Roman" w:hAnsi="Times New Roman" w:cs="Times New Roman"/>
                <w:sz w:val="22"/>
                <w:szCs w:val="22"/>
              </w:rPr>
            </w:pPr>
          </w:p>
          <w:p w14:paraId="4B62299C" w14:textId="77777777" w:rsidR="0013797D" w:rsidRPr="000D1796" w:rsidRDefault="0013797D" w:rsidP="008E17BE">
            <w:pPr>
              <w:spacing w:before="80" w:after="80" w:line="240" w:lineRule="auto"/>
              <w:rPr>
                <w:rFonts w:ascii="Times New Roman" w:hAnsi="Times New Roman" w:cs="Times New Roman"/>
                <w:sz w:val="22"/>
                <w:szCs w:val="22"/>
              </w:rPr>
            </w:pPr>
          </w:p>
          <w:p w14:paraId="0FE3316C"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Se la documentazione pertinente è disponibile elettronicamente, indicare: (indirizzo web, autorità o organismo di emanazione, riferimento preciso della documentazione):</w:t>
            </w:r>
          </w:p>
          <w:p w14:paraId="19EBB75B" w14:textId="77777777" w:rsidR="0013797D" w:rsidRPr="000D1796" w:rsidRDefault="0013797D" w:rsidP="008E17BE">
            <w:pPr>
              <w:spacing w:before="80" w:after="80" w:line="240" w:lineRule="auto"/>
              <w:rPr>
                <w:rFonts w:ascii="Times New Roman" w:hAnsi="Times New Roman" w:cs="Times New Roman"/>
                <w:sz w:val="22"/>
                <w:szCs w:val="22"/>
              </w:rPr>
            </w:pPr>
            <w:r w:rsidRPr="000D1796">
              <w:rPr>
                <w:rFonts w:ascii="Times New Roman" w:hAnsi="Times New Roman" w:cs="Times New Roman"/>
                <w:sz w:val="22"/>
                <w:szCs w:val="22"/>
              </w:rPr>
              <w:t>[…………….…][………………][……..………][…..……..…]</w:t>
            </w:r>
            <w:r w:rsidRPr="000D1796">
              <w:rPr>
                <w:rFonts w:ascii="Times New Roman" w:hAnsi="Times New Roman" w:cs="Times New Roman"/>
                <w:sz w:val="22"/>
                <w:szCs w:val="22"/>
                <w:vertAlign w:val="superscript"/>
              </w:rPr>
              <w:t xml:space="preserve"> (</w:t>
            </w:r>
            <w:r w:rsidRPr="000D1796">
              <w:rPr>
                <w:rStyle w:val="Rimandonotaapidipagina"/>
                <w:rFonts w:ascii="Times New Roman" w:hAnsi="Times New Roman" w:cs="Times New Roman"/>
                <w:sz w:val="22"/>
                <w:szCs w:val="22"/>
                <w:vertAlign w:val="superscript"/>
              </w:rPr>
              <w:footnoteReference w:id="19"/>
            </w:r>
            <w:r w:rsidRPr="000D1796">
              <w:rPr>
                <w:rFonts w:ascii="Times New Roman" w:hAnsi="Times New Roman" w:cs="Times New Roman"/>
                <w:sz w:val="22"/>
                <w:szCs w:val="22"/>
                <w:vertAlign w:val="superscript"/>
              </w:rPr>
              <w:t>)</w:t>
            </w:r>
          </w:p>
        </w:tc>
      </w:tr>
      <w:tr w:rsidR="0013797D" w:rsidRPr="000D1796" w14:paraId="4297EA5E" w14:textId="77777777" w:rsidTr="00EA25B2">
        <w:tc>
          <w:tcPr>
            <w:tcW w:w="4977" w:type="dxa"/>
            <w:tcBorders>
              <w:top w:val="single" w:sz="4" w:space="0" w:color="00000A"/>
              <w:left w:val="single" w:sz="4" w:space="0" w:color="00000A"/>
              <w:bottom w:val="single" w:sz="4" w:space="0" w:color="00000A"/>
              <w:right w:val="single" w:sz="4" w:space="0" w:color="00000A"/>
            </w:tcBorders>
            <w:shd w:val="clear" w:color="auto" w:fill="FFFFFF"/>
          </w:tcPr>
          <w:p w14:paraId="4773119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L’operatore economico si trova in una delle seguenti situazioni?</w:t>
            </w:r>
          </w:p>
          <w:p w14:paraId="2477CED7" w14:textId="77777777"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è stato soggetto alla sanzione interdittiva di cui all'</w:t>
            </w:r>
            <w:hyperlink r:id="rId16" w:anchor="09" w:history="1">
              <w:r w:rsidRPr="000D1796">
                <w:rPr>
                  <w:rStyle w:val="Collegamentoipertestuale"/>
                  <w:rFonts w:eastAsia="font462"/>
                  <w:color w:val="000000"/>
                  <w:sz w:val="22"/>
                  <w:szCs w:val="22"/>
                </w:rPr>
                <w:t>articolo 9, comma 2, lettera c) del decreto legislativo 8 giugno 2001, n. 231</w:t>
              </w:r>
            </w:hyperlink>
            <w:r w:rsidRPr="000D1796">
              <w:rPr>
                <w:color w:val="000000"/>
                <w:sz w:val="22"/>
                <w:szCs w:val="22"/>
              </w:rPr>
              <w:t xml:space="preserve"> o ad altra sanzione che comporta il divieto di contrarre con la pubblica amministrazione, compresi i provvedimenti interdittivi di cui all'</w:t>
            </w:r>
            <w:hyperlink r:id="rId17" w:anchor="014" w:history="1">
              <w:r w:rsidRPr="000D1796">
                <w:rPr>
                  <w:rStyle w:val="Collegamentoipertestuale"/>
                  <w:rFonts w:eastAsia="font462"/>
                  <w:color w:val="000000"/>
                  <w:sz w:val="22"/>
                  <w:szCs w:val="22"/>
                </w:rPr>
                <w:t>articolo 14 del decreto legislativo 9 aprile 2008, n. 81</w:t>
              </w:r>
            </w:hyperlink>
            <w:r w:rsidRPr="000D1796">
              <w:rPr>
                <w:color w:val="000000"/>
                <w:sz w:val="22"/>
                <w:szCs w:val="22"/>
              </w:rPr>
              <w:t xml:space="preserve"> (Articolo 80, comma 5, lettera </w:t>
            </w:r>
            <w:r w:rsidRPr="000D1796">
              <w:rPr>
                <w:i/>
                <w:color w:val="000000"/>
                <w:sz w:val="22"/>
                <w:szCs w:val="22"/>
              </w:rPr>
              <w:t>f)</w:t>
            </w:r>
            <w:r w:rsidRPr="000D1796">
              <w:rPr>
                <w:color w:val="000000"/>
                <w:sz w:val="22"/>
                <w:szCs w:val="22"/>
              </w:rPr>
              <w:t xml:space="preserve">; </w:t>
            </w:r>
          </w:p>
          <w:p w14:paraId="3AEBA8EA" w14:textId="010B247B" w:rsidR="004722BE" w:rsidRPr="000D1796" w:rsidRDefault="004722BE" w:rsidP="004722BE">
            <w:pPr>
              <w:pStyle w:val="NormalWeb1"/>
              <w:spacing w:before="80" w:after="80"/>
              <w:ind w:left="360"/>
              <w:jc w:val="both"/>
              <w:rPr>
                <w:color w:val="000000"/>
                <w:sz w:val="22"/>
                <w:szCs w:val="22"/>
              </w:rPr>
            </w:pPr>
          </w:p>
          <w:p w14:paraId="23832381" w14:textId="77777777" w:rsidR="004722BE" w:rsidRPr="000D1796" w:rsidRDefault="004722BE" w:rsidP="004722BE">
            <w:pPr>
              <w:pStyle w:val="NormalWeb1"/>
              <w:spacing w:before="80" w:after="80"/>
              <w:ind w:left="360"/>
              <w:jc w:val="both"/>
              <w:rPr>
                <w:color w:val="000000"/>
                <w:sz w:val="22"/>
                <w:szCs w:val="22"/>
              </w:rPr>
            </w:pPr>
          </w:p>
          <w:p w14:paraId="2346E2ED" w14:textId="687A67C4"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 xml:space="preserve">ha presentato in procedure di gara e negli affidamenti di subappalti documentazione o dichiarazioni non veritiere (Articolo 80, comma 5, lettera f-bis) </w:t>
            </w:r>
          </w:p>
          <w:p w14:paraId="1341D5E5" w14:textId="55A50B5F" w:rsidR="0013797D" w:rsidRPr="000D1796" w:rsidRDefault="0013797D" w:rsidP="004C26DD">
            <w:pPr>
              <w:pStyle w:val="NormalWeb1"/>
              <w:spacing w:before="80" w:after="80"/>
              <w:jc w:val="both"/>
              <w:rPr>
                <w:color w:val="000000"/>
                <w:sz w:val="22"/>
                <w:szCs w:val="22"/>
              </w:rPr>
            </w:pPr>
          </w:p>
          <w:p w14:paraId="37B216A0" w14:textId="77777777" w:rsidR="004722BE" w:rsidRPr="000D1796" w:rsidRDefault="004722BE" w:rsidP="004C26DD">
            <w:pPr>
              <w:pStyle w:val="NormalWeb1"/>
              <w:spacing w:before="80" w:after="80"/>
              <w:jc w:val="both"/>
              <w:rPr>
                <w:color w:val="000000"/>
                <w:sz w:val="22"/>
                <w:szCs w:val="22"/>
              </w:rPr>
            </w:pPr>
          </w:p>
          <w:p w14:paraId="2036E14B" w14:textId="77777777" w:rsidR="004C26DD" w:rsidRPr="000D1796" w:rsidRDefault="004C26DD" w:rsidP="004C26DD">
            <w:pPr>
              <w:pStyle w:val="NormalWeb1"/>
              <w:spacing w:before="80" w:after="80"/>
              <w:jc w:val="both"/>
              <w:rPr>
                <w:color w:val="000000"/>
                <w:sz w:val="22"/>
                <w:szCs w:val="22"/>
              </w:rPr>
            </w:pPr>
          </w:p>
          <w:p w14:paraId="5FB76B49" w14:textId="77777777"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è iscritto nel casellario informatico tenuto dall’Osservatorio dell’ANAC per aver presentato false dichiarazioni o falsa documentazione nelle procedure di gara e negli affidamenti di subappalti (Articolo 80, comma 5, lettera f-ter)</w:t>
            </w:r>
          </w:p>
          <w:p w14:paraId="1A9BB919" w14:textId="77777777" w:rsidR="0013797D" w:rsidRPr="000D1796" w:rsidRDefault="0013797D" w:rsidP="008E17BE">
            <w:pPr>
              <w:pStyle w:val="NormalWeb1"/>
              <w:spacing w:before="80" w:after="80"/>
              <w:ind w:left="360"/>
              <w:jc w:val="both"/>
              <w:rPr>
                <w:color w:val="000000"/>
                <w:sz w:val="22"/>
                <w:szCs w:val="22"/>
              </w:rPr>
            </w:pPr>
          </w:p>
          <w:p w14:paraId="12F534FB" w14:textId="39F3F97F" w:rsidR="0013797D" w:rsidRPr="000D1796" w:rsidRDefault="0013797D" w:rsidP="008E17BE">
            <w:pPr>
              <w:pStyle w:val="NormalWeb1"/>
              <w:spacing w:before="80" w:after="80"/>
              <w:ind w:left="360"/>
              <w:jc w:val="both"/>
              <w:rPr>
                <w:color w:val="000000"/>
                <w:sz w:val="22"/>
                <w:szCs w:val="22"/>
              </w:rPr>
            </w:pPr>
          </w:p>
          <w:p w14:paraId="5FB74C2F" w14:textId="77777777" w:rsidR="004722BE" w:rsidRPr="000D1796" w:rsidRDefault="004722BE" w:rsidP="008E17BE">
            <w:pPr>
              <w:pStyle w:val="NormalWeb1"/>
              <w:spacing w:before="80" w:after="80"/>
              <w:ind w:left="360"/>
              <w:jc w:val="both"/>
              <w:rPr>
                <w:color w:val="000000"/>
                <w:sz w:val="22"/>
                <w:szCs w:val="22"/>
              </w:rPr>
            </w:pPr>
          </w:p>
          <w:p w14:paraId="63FE424B" w14:textId="77777777"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C423188" w14:textId="77777777" w:rsidR="0013797D" w:rsidRPr="000D1796" w:rsidRDefault="0013797D" w:rsidP="008E17BE">
            <w:pPr>
              <w:pStyle w:val="NormalWeb1"/>
              <w:spacing w:before="80" w:after="80"/>
              <w:ind w:left="284" w:hanging="284"/>
              <w:jc w:val="both"/>
              <w:rPr>
                <w:color w:val="000000"/>
                <w:sz w:val="22"/>
                <w:szCs w:val="22"/>
              </w:rPr>
            </w:pPr>
          </w:p>
          <w:p w14:paraId="0272F2AC" w14:textId="77777777" w:rsidR="0013797D" w:rsidRPr="000D1796" w:rsidRDefault="0013797D" w:rsidP="008E17BE">
            <w:pPr>
              <w:pStyle w:val="NormalWeb1"/>
              <w:spacing w:before="80" w:after="80"/>
              <w:ind w:left="360"/>
              <w:jc w:val="both"/>
              <w:rPr>
                <w:color w:val="000000"/>
                <w:sz w:val="22"/>
                <w:szCs w:val="22"/>
              </w:rPr>
            </w:pPr>
          </w:p>
          <w:p w14:paraId="0ED44FCF" w14:textId="4445D44B" w:rsidR="0013797D" w:rsidRPr="000D1796" w:rsidRDefault="0013797D" w:rsidP="008E17BE">
            <w:pPr>
              <w:pStyle w:val="Paragrafoelenco"/>
              <w:rPr>
                <w:rFonts w:ascii="Times New Roman" w:hAnsi="Times New Roman" w:cs="Times New Roman"/>
                <w:color w:val="000000"/>
                <w:sz w:val="22"/>
                <w:szCs w:val="22"/>
              </w:rPr>
            </w:pPr>
          </w:p>
          <w:p w14:paraId="45EE2041" w14:textId="6F5152AA" w:rsidR="004722BE" w:rsidRPr="000D1796" w:rsidRDefault="004722BE" w:rsidP="008E17BE">
            <w:pPr>
              <w:pStyle w:val="Paragrafoelenco"/>
              <w:rPr>
                <w:rFonts w:ascii="Times New Roman" w:hAnsi="Times New Roman" w:cs="Times New Roman"/>
                <w:color w:val="000000"/>
                <w:sz w:val="22"/>
                <w:szCs w:val="22"/>
              </w:rPr>
            </w:pPr>
          </w:p>
          <w:p w14:paraId="1DDD3E58" w14:textId="77777777" w:rsidR="004722BE" w:rsidRPr="000D1796" w:rsidRDefault="004722BE" w:rsidP="008E17BE">
            <w:pPr>
              <w:pStyle w:val="Paragrafoelenco"/>
              <w:rPr>
                <w:rFonts w:ascii="Times New Roman" w:hAnsi="Times New Roman" w:cs="Times New Roman"/>
                <w:color w:val="000000"/>
                <w:sz w:val="22"/>
                <w:szCs w:val="22"/>
              </w:rPr>
            </w:pPr>
          </w:p>
          <w:p w14:paraId="020668D6" w14:textId="77777777" w:rsidR="0013797D" w:rsidRPr="000D1796" w:rsidRDefault="0013797D" w:rsidP="008E17BE">
            <w:pPr>
              <w:pStyle w:val="NormalWeb1"/>
              <w:spacing w:before="80" w:after="80"/>
              <w:ind w:left="360"/>
              <w:jc w:val="both"/>
              <w:rPr>
                <w:color w:val="000000"/>
                <w:sz w:val="22"/>
                <w:szCs w:val="22"/>
              </w:rPr>
            </w:pPr>
          </w:p>
          <w:p w14:paraId="4AF07970" w14:textId="77777777"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ha violato il divieto di intestazione fiduciaria di cui all'</w:t>
            </w:r>
            <w:r w:rsidRPr="000D1796">
              <w:rPr>
                <w:sz w:val="22"/>
                <w:szCs w:val="22"/>
              </w:rPr>
              <w:t xml:space="preserve">articolo 17 della legge 19 marzo 1990, n. 55 </w:t>
            </w:r>
            <w:r w:rsidRPr="000D1796">
              <w:rPr>
                <w:color w:val="000000"/>
                <w:sz w:val="22"/>
                <w:szCs w:val="22"/>
              </w:rPr>
              <w:t xml:space="preserve">(Articolo 80, comma 5, lettera h)? </w:t>
            </w:r>
          </w:p>
          <w:p w14:paraId="066F912A" w14:textId="77777777" w:rsidR="0013797D" w:rsidRPr="000D1796" w:rsidRDefault="0013797D" w:rsidP="008E17BE">
            <w:pPr>
              <w:spacing w:before="80" w:after="80" w:line="240" w:lineRule="auto"/>
              <w:ind w:left="284" w:hanging="284"/>
              <w:rPr>
                <w:rFonts w:ascii="Times New Roman" w:hAnsi="Times New Roman" w:cs="Times New Roman"/>
                <w:color w:val="000000"/>
                <w:sz w:val="22"/>
                <w:szCs w:val="22"/>
              </w:rPr>
            </w:pPr>
          </w:p>
          <w:p w14:paraId="0120A9B7" w14:textId="77777777" w:rsidR="0013797D" w:rsidRPr="000D1796" w:rsidRDefault="0013797D" w:rsidP="008E17BE">
            <w:pPr>
              <w:spacing w:before="80" w:after="80" w:line="240" w:lineRule="auto"/>
              <w:ind w:left="284" w:hanging="284"/>
              <w:rPr>
                <w:rFonts w:ascii="Times New Roman" w:hAnsi="Times New Roman" w:cs="Times New Roman"/>
                <w:color w:val="000000"/>
                <w:sz w:val="22"/>
                <w:szCs w:val="22"/>
              </w:rPr>
            </w:pPr>
            <w:r w:rsidRPr="000D1796">
              <w:rPr>
                <w:rFonts w:ascii="Times New Roman" w:hAnsi="Times New Roman" w:cs="Times New Roman"/>
                <w:color w:val="000000"/>
                <w:sz w:val="22"/>
                <w:szCs w:val="22"/>
              </w:rPr>
              <w:t>In caso affermativo:</w:t>
            </w:r>
          </w:p>
          <w:p w14:paraId="5D1B8076" w14:textId="77777777" w:rsidR="0013797D" w:rsidRPr="000D1796" w:rsidRDefault="0013797D" w:rsidP="00C27573">
            <w:pPr>
              <w:pStyle w:val="NormalWeb1"/>
              <w:numPr>
                <w:ilvl w:val="0"/>
                <w:numId w:val="42"/>
              </w:numPr>
              <w:spacing w:before="80" w:after="80"/>
              <w:ind w:left="304" w:hanging="284"/>
              <w:jc w:val="both"/>
              <w:rPr>
                <w:color w:val="000000"/>
                <w:sz w:val="22"/>
                <w:szCs w:val="22"/>
              </w:rPr>
            </w:pPr>
            <w:r w:rsidRPr="000D1796">
              <w:rPr>
                <w:color w:val="000000"/>
                <w:sz w:val="22"/>
                <w:szCs w:val="22"/>
              </w:rPr>
              <w:t>indicare la data dell’accertamento definitivo e l’autorità o organismo di emanazione:</w:t>
            </w:r>
          </w:p>
          <w:p w14:paraId="031C0471" w14:textId="77777777" w:rsidR="0013797D" w:rsidRPr="000D1796" w:rsidRDefault="0013797D" w:rsidP="008E17BE">
            <w:pPr>
              <w:pStyle w:val="NormalWeb1"/>
              <w:spacing w:before="80" w:after="80"/>
              <w:ind w:left="284" w:hanging="284"/>
              <w:jc w:val="both"/>
              <w:rPr>
                <w:color w:val="000000"/>
                <w:sz w:val="22"/>
                <w:szCs w:val="22"/>
              </w:rPr>
            </w:pPr>
          </w:p>
          <w:p w14:paraId="64E30C42" w14:textId="77777777" w:rsidR="0013797D" w:rsidRPr="000D1796" w:rsidRDefault="0013797D" w:rsidP="00C27573">
            <w:pPr>
              <w:pStyle w:val="NormalWeb1"/>
              <w:numPr>
                <w:ilvl w:val="0"/>
                <w:numId w:val="42"/>
              </w:numPr>
              <w:spacing w:before="80" w:after="80"/>
              <w:ind w:left="304" w:hanging="284"/>
              <w:jc w:val="both"/>
              <w:rPr>
                <w:color w:val="000000"/>
                <w:sz w:val="22"/>
                <w:szCs w:val="22"/>
              </w:rPr>
            </w:pPr>
            <w:r w:rsidRPr="000D1796">
              <w:rPr>
                <w:color w:val="000000"/>
                <w:sz w:val="22"/>
                <w:szCs w:val="22"/>
              </w:rPr>
              <w:t>la violazione è stata rimossa?</w:t>
            </w:r>
          </w:p>
          <w:p w14:paraId="755A3C6F" w14:textId="77777777" w:rsidR="0013797D" w:rsidRPr="000D1796" w:rsidRDefault="0013797D" w:rsidP="008E17BE">
            <w:pPr>
              <w:pStyle w:val="NormalWeb1"/>
              <w:spacing w:before="80" w:after="80"/>
              <w:ind w:left="284" w:hanging="284"/>
              <w:jc w:val="both"/>
              <w:rPr>
                <w:color w:val="000000"/>
                <w:sz w:val="22"/>
                <w:szCs w:val="22"/>
              </w:rPr>
            </w:pPr>
          </w:p>
          <w:p w14:paraId="21CD53DB" w14:textId="77777777" w:rsidR="0013797D" w:rsidRPr="000D1796" w:rsidRDefault="0013797D" w:rsidP="008E17BE">
            <w:pPr>
              <w:pStyle w:val="NormalWeb1"/>
              <w:spacing w:before="80" w:after="80"/>
              <w:ind w:left="284" w:hanging="284"/>
              <w:jc w:val="both"/>
              <w:rPr>
                <w:color w:val="000000"/>
                <w:sz w:val="22"/>
                <w:szCs w:val="22"/>
              </w:rPr>
            </w:pPr>
          </w:p>
          <w:p w14:paraId="5D16B0D4" w14:textId="77777777" w:rsidR="0013797D" w:rsidRPr="000D1796" w:rsidRDefault="0013797D" w:rsidP="008E17BE">
            <w:pPr>
              <w:pStyle w:val="NormalWeb1"/>
              <w:spacing w:before="80" w:after="80"/>
              <w:ind w:left="284" w:hanging="284"/>
              <w:jc w:val="both"/>
              <w:rPr>
                <w:color w:val="000000"/>
                <w:sz w:val="22"/>
                <w:szCs w:val="22"/>
              </w:rPr>
            </w:pPr>
          </w:p>
          <w:p w14:paraId="4A8A9EAA" w14:textId="77777777" w:rsidR="0013797D" w:rsidRPr="000D1796" w:rsidRDefault="0013797D" w:rsidP="008E17BE">
            <w:pPr>
              <w:pStyle w:val="NormalWeb1"/>
              <w:spacing w:before="80" w:after="80"/>
              <w:ind w:left="284" w:hanging="284"/>
              <w:jc w:val="both"/>
              <w:rPr>
                <w:color w:val="000000"/>
                <w:sz w:val="22"/>
                <w:szCs w:val="22"/>
              </w:rPr>
            </w:pPr>
          </w:p>
          <w:p w14:paraId="42F5BDF1" w14:textId="77777777" w:rsidR="0013797D" w:rsidRPr="000D1796" w:rsidRDefault="0013797D" w:rsidP="008E17BE">
            <w:pPr>
              <w:pStyle w:val="NormalWeb1"/>
              <w:spacing w:before="80" w:after="80"/>
              <w:ind w:left="284" w:hanging="284"/>
              <w:jc w:val="both"/>
              <w:rPr>
                <w:color w:val="000000"/>
                <w:sz w:val="22"/>
                <w:szCs w:val="22"/>
              </w:rPr>
            </w:pPr>
          </w:p>
          <w:p w14:paraId="6884ACC0" w14:textId="77777777" w:rsidR="0013797D" w:rsidRPr="000D1796" w:rsidRDefault="0013797D" w:rsidP="008E17BE">
            <w:pPr>
              <w:pStyle w:val="NormalWeb1"/>
              <w:spacing w:before="80" w:after="80"/>
              <w:ind w:left="284" w:hanging="284"/>
              <w:jc w:val="both"/>
              <w:rPr>
                <w:color w:val="000000"/>
                <w:sz w:val="22"/>
                <w:szCs w:val="22"/>
              </w:rPr>
            </w:pPr>
          </w:p>
          <w:p w14:paraId="44E438A9" w14:textId="77777777" w:rsidR="0013797D" w:rsidRPr="000D1796" w:rsidRDefault="0013797D" w:rsidP="008E17BE">
            <w:pPr>
              <w:pStyle w:val="NormalWeb1"/>
              <w:spacing w:before="80" w:after="80"/>
              <w:ind w:left="284" w:hanging="284"/>
              <w:jc w:val="both"/>
              <w:rPr>
                <w:color w:val="000000"/>
                <w:sz w:val="22"/>
                <w:szCs w:val="22"/>
              </w:rPr>
            </w:pPr>
          </w:p>
          <w:p w14:paraId="025E8F5A" w14:textId="77777777"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è in regola con le norme che disciplinano il diritto al lavoro dei disabili di cui all</w:t>
            </w:r>
            <w:hyperlink r:id="rId18" w:anchor="17" w:history="1">
              <w:r w:rsidRPr="000D1796">
                <w:rPr>
                  <w:sz w:val="22"/>
                  <w:szCs w:val="22"/>
                </w:rPr>
                <w:t>a legge 12 marzo 1999, n. 68</w:t>
              </w:r>
            </w:hyperlink>
            <w:r w:rsidRPr="000D1796">
              <w:rPr>
                <w:color w:val="000000"/>
                <w:sz w:val="22"/>
                <w:szCs w:val="22"/>
              </w:rPr>
              <w:t xml:space="preserve"> (Articolo 80, comma 5, lettera i); </w:t>
            </w:r>
          </w:p>
          <w:p w14:paraId="00AE2F04" w14:textId="77777777" w:rsidR="0013797D" w:rsidRPr="000D1796" w:rsidRDefault="0013797D" w:rsidP="008E17BE">
            <w:pPr>
              <w:pStyle w:val="NormalWeb1"/>
              <w:spacing w:before="80" w:after="80"/>
              <w:ind w:left="284" w:hanging="284"/>
              <w:jc w:val="both"/>
              <w:rPr>
                <w:rFonts w:eastAsia="font462"/>
                <w:color w:val="000000"/>
                <w:sz w:val="22"/>
                <w:szCs w:val="22"/>
              </w:rPr>
            </w:pPr>
          </w:p>
          <w:p w14:paraId="354E4C3A" w14:textId="77777777" w:rsidR="0013797D" w:rsidRPr="000D1796" w:rsidRDefault="0013797D" w:rsidP="008E17BE">
            <w:pPr>
              <w:pStyle w:val="NormalWeb1"/>
              <w:spacing w:before="80" w:after="80"/>
              <w:jc w:val="both"/>
              <w:rPr>
                <w:color w:val="000000"/>
                <w:sz w:val="22"/>
                <w:szCs w:val="22"/>
              </w:rPr>
            </w:pPr>
          </w:p>
          <w:p w14:paraId="17CF1825" w14:textId="77777777" w:rsidR="0013797D" w:rsidRPr="000D1796" w:rsidRDefault="0013797D" w:rsidP="008E17BE">
            <w:pPr>
              <w:pStyle w:val="NormalWeb1"/>
              <w:spacing w:before="80" w:after="80"/>
              <w:jc w:val="both"/>
              <w:rPr>
                <w:color w:val="000000"/>
                <w:sz w:val="22"/>
                <w:szCs w:val="22"/>
              </w:rPr>
            </w:pPr>
          </w:p>
          <w:p w14:paraId="7EDE0A48" w14:textId="77777777" w:rsidR="0013797D" w:rsidRPr="000D1796" w:rsidRDefault="0013797D" w:rsidP="008E17BE">
            <w:pPr>
              <w:pStyle w:val="NormalWeb1"/>
              <w:spacing w:before="80" w:after="80"/>
              <w:jc w:val="both"/>
              <w:rPr>
                <w:color w:val="000000"/>
                <w:sz w:val="22"/>
                <w:szCs w:val="22"/>
              </w:rPr>
            </w:pPr>
          </w:p>
          <w:p w14:paraId="273D759D" w14:textId="77777777" w:rsidR="0013797D" w:rsidRPr="000D1796" w:rsidRDefault="0013797D" w:rsidP="008E17BE">
            <w:pPr>
              <w:pStyle w:val="NormalWeb1"/>
              <w:spacing w:before="80" w:after="80"/>
              <w:jc w:val="both"/>
              <w:rPr>
                <w:color w:val="000000"/>
                <w:sz w:val="22"/>
                <w:szCs w:val="22"/>
              </w:rPr>
            </w:pPr>
          </w:p>
          <w:p w14:paraId="7BD5D73B" w14:textId="77777777" w:rsidR="0013797D" w:rsidRPr="000D1796" w:rsidRDefault="0013797D" w:rsidP="008E17BE">
            <w:pPr>
              <w:pStyle w:val="NormalWeb1"/>
              <w:spacing w:before="80" w:after="80"/>
              <w:jc w:val="both"/>
              <w:rPr>
                <w:color w:val="000000"/>
                <w:sz w:val="22"/>
                <w:szCs w:val="22"/>
              </w:rPr>
            </w:pPr>
          </w:p>
          <w:p w14:paraId="55AEF269" w14:textId="77777777" w:rsidR="0013797D" w:rsidRPr="000D1796" w:rsidRDefault="0013797D" w:rsidP="008E17BE">
            <w:pPr>
              <w:pStyle w:val="NormalWeb1"/>
              <w:spacing w:before="80" w:after="80"/>
              <w:jc w:val="both"/>
              <w:rPr>
                <w:color w:val="000000"/>
                <w:sz w:val="22"/>
                <w:szCs w:val="22"/>
              </w:rPr>
            </w:pPr>
          </w:p>
          <w:p w14:paraId="33968947" w14:textId="77777777" w:rsidR="0013797D" w:rsidRPr="000D1796" w:rsidRDefault="0013797D" w:rsidP="008E17BE">
            <w:pPr>
              <w:pStyle w:val="NormalWeb1"/>
              <w:spacing w:before="80" w:after="80"/>
              <w:jc w:val="both"/>
              <w:rPr>
                <w:color w:val="000000"/>
                <w:sz w:val="22"/>
                <w:szCs w:val="22"/>
              </w:rPr>
            </w:pPr>
          </w:p>
          <w:p w14:paraId="311D282F" w14:textId="77777777" w:rsidR="0013797D" w:rsidRPr="000D1796" w:rsidRDefault="0013797D" w:rsidP="008E17BE">
            <w:pPr>
              <w:pStyle w:val="NormalWeb1"/>
              <w:spacing w:before="80" w:after="80"/>
              <w:ind w:left="360"/>
              <w:jc w:val="both"/>
              <w:rPr>
                <w:color w:val="000000"/>
                <w:sz w:val="22"/>
                <w:szCs w:val="22"/>
              </w:rPr>
            </w:pPr>
          </w:p>
          <w:p w14:paraId="469B602D" w14:textId="28BF6CC0"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t xml:space="preserve">è stato vittima dei reati previsti e puniti dagli </w:t>
            </w:r>
            <w:hyperlink r:id="rId19" w:anchor="317" w:history="1">
              <w:r w:rsidRPr="000D1796">
                <w:rPr>
                  <w:sz w:val="22"/>
                  <w:szCs w:val="22"/>
                </w:rPr>
                <w:t>articoli 317</w:t>
              </w:r>
            </w:hyperlink>
            <w:r w:rsidRPr="000D1796">
              <w:rPr>
                <w:color w:val="000000"/>
                <w:sz w:val="22"/>
                <w:szCs w:val="22"/>
              </w:rPr>
              <w:t xml:space="preserve"> e </w:t>
            </w:r>
            <w:hyperlink r:id="rId20" w:anchor="629" w:history="1">
              <w:r w:rsidRPr="000D1796">
                <w:rPr>
                  <w:sz w:val="22"/>
                  <w:szCs w:val="22"/>
                </w:rPr>
                <w:t>629 del codice penale</w:t>
              </w:r>
            </w:hyperlink>
            <w:r w:rsidRPr="000D1796">
              <w:rPr>
                <w:color w:val="000000"/>
                <w:sz w:val="22"/>
                <w:szCs w:val="22"/>
              </w:rPr>
              <w:t xml:space="preserve"> aggravati ai sensi </w:t>
            </w:r>
            <w:r w:rsidR="00DF4318" w:rsidRPr="000D1796">
              <w:rPr>
                <w:color w:val="000000"/>
                <w:sz w:val="22"/>
                <w:szCs w:val="22"/>
              </w:rPr>
              <w:t>dell’art.416 bis.1 del c.p.</w:t>
            </w:r>
            <w:r w:rsidRPr="000D1796">
              <w:rPr>
                <w:color w:val="000000"/>
                <w:sz w:val="22"/>
                <w:szCs w:val="22"/>
              </w:rPr>
              <w:t>?</w:t>
            </w:r>
          </w:p>
          <w:p w14:paraId="51C574AA" w14:textId="77777777" w:rsidR="0013797D" w:rsidRPr="000D1796" w:rsidRDefault="0013797D" w:rsidP="008E17BE">
            <w:pPr>
              <w:pStyle w:val="NormalWeb1"/>
              <w:spacing w:before="80" w:after="80"/>
              <w:ind w:left="284" w:hanging="284"/>
              <w:jc w:val="both"/>
              <w:rPr>
                <w:b/>
                <w:color w:val="000000"/>
                <w:sz w:val="22"/>
                <w:szCs w:val="22"/>
              </w:rPr>
            </w:pPr>
            <w:r w:rsidRPr="000D1796">
              <w:rPr>
                <w:b/>
                <w:color w:val="000000"/>
                <w:sz w:val="22"/>
                <w:szCs w:val="22"/>
              </w:rPr>
              <w:t>In caso affermativo:</w:t>
            </w:r>
          </w:p>
          <w:p w14:paraId="1F198131" w14:textId="77777777" w:rsidR="0013797D" w:rsidRPr="000D1796" w:rsidRDefault="0013797D" w:rsidP="00C27573">
            <w:pPr>
              <w:pStyle w:val="NormalWeb1"/>
              <w:numPr>
                <w:ilvl w:val="0"/>
                <w:numId w:val="42"/>
              </w:numPr>
              <w:spacing w:before="80" w:after="80"/>
              <w:ind w:left="304" w:hanging="284"/>
              <w:jc w:val="both"/>
              <w:rPr>
                <w:color w:val="000000"/>
                <w:sz w:val="22"/>
                <w:szCs w:val="22"/>
              </w:rPr>
            </w:pPr>
            <w:r w:rsidRPr="000D1796">
              <w:rPr>
                <w:color w:val="000000"/>
                <w:sz w:val="22"/>
                <w:szCs w:val="22"/>
              </w:rPr>
              <w:t>ha denunciato i fatti all’autorità giudiziaria?</w:t>
            </w:r>
          </w:p>
          <w:p w14:paraId="307DE9B4" w14:textId="77777777" w:rsidR="0013797D" w:rsidRPr="000D1796" w:rsidRDefault="0013797D" w:rsidP="00C27573">
            <w:pPr>
              <w:pStyle w:val="NormalWeb1"/>
              <w:numPr>
                <w:ilvl w:val="0"/>
                <w:numId w:val="42"/>
              </w:numPr>
              <w:spacing w:before="80" w:after="80"/>
              <w:ind w:left="304" w:hanging="284"/>
              <w:jc w:val="both"/>
              <w:rPr>
                <w:color w:val="000000"/>
                <w:sz w:val="22"/>
                <w:szCs w:val="22"/>
              </w:rPr>
            </w:pPr>
            <w:r w:rsidRPr="000D1796">
              <w:rPr>
                <w:color w:val="000000"/>
                <w:sz w:val="22"/>
                <w:szCs w:val="22"/>
              </w:rPr>
              <w:t xml:space="preserve">ricorrono i casi previsti all’articolo 4, primo comma, della Legge 24 novembre 1981, n. 689 (articolo 80, comma 5, lettera l) ? </w:t>
            </w:r>
          </w:p>
          <w:p w14:paraId="697B5B01" w14:textId="77777777" w:rsidR="0013797D" w:rsidRPr="000D1796" w:rsidRDefault="0013797D" w:rsidP="008E17BE">
            <w:pPr>
              <w:pStyle w:val="NormalWeb1"/>
              <w:spacing w:before="80" w:after="80"/>
              <w:ind w:left="284" w:hanging="284"/>
              <w:jc w:val="both"/>
              <w:rPr>
                <w:color w:val="000000"/>
                <w:sz w:val="22"/>
                <w:szCs w:val="22"/>
              </w:rPr>
            </w:pPr>
          </w:p>
          <w:p w14:paraId="3C5F338B" w14:textId="77777777" w:rsidR="0013797D" w:rsidRPr="000D1796" w:rsidRDefault="0013797D" w:rsidP="008E17BE">
            <w:pPr>
              <w:pStyle w:val="NormalWeb1"/>
              <w:spacing w:before="80" w:after="80"/>
              <w:ind w:left="284" w:hanging="284"/>
              <w:jc w:val="both"/>
              <w:rPr>
                <w:color w:val="000000"/>
                <w:sz w:val="22"/>
                <w:szCs w:val="22"/>
              </w:rPr>
            </w:pPr>
          </w:p>
          <w:p w14:paraId="2B4930D7" w14:textId="77777777" w:rsidR="0013797D" w:rsidRPr="000D1796" w:rsidRDefault="0013797D" w:rsidP="008E17BE">
            <w:pPr>
              <w:pStyle w:val="NormalWeb1"/>
              <w:spacing w:before="80" w:after="80"/>
              <w:ind w:left="284" w:hanging="284"/>
              <w:jc w:val="both"/>
              <w:rPr>
                <w:color w:val="000000"/>
                <w:sz w:val="22"/>
                <w:szCs w:val="22"/>
              </w:rPr>
            </w:pPr>
          </w:p>
          <w:p w14:paraId="48E1250A" w14:textId="434CCFF8" w:rsidR="00D86017" w:rsidRPr="000D1796" w:rsidRDefault="00D86017" w:rsidP="00D86017">
            <w:pPr>
              <w:pStyle w:val="NormalWeb1"/>
              <w:spacing w:before="80" w:after="80"/>
              <w:ind w:left="360"/>
              <w:jc w:val="both"/>
              <w:rPr>
                <w:strike/>
                <w:color w:val="000000"/>
                <w:sz w:val="22"/>
                <w:szCs w:val="22"/>
              </w:rPr>
            </w:pPr>
          </w:p>
          <w:p w14:paraId="74D3391A" w14:textId="77777777" w:rsidR="004722BE" w:rsidRPr="000D1796" w:rsidRDefault="004722BE" w:rsidP="00D86017">
            <w:pPr>
              <w:pStyle w:val="NormalWeb1"/>
              <w:spacing w:before="80" w:after="80"/>
              <w:ind w:left="360"/>
              <w:jc w:val="both"/>
              <w:rPr>
                <w:strike/>
                <w:color w:val="000000"/>
                <w:sz w:val="22"/>
                <w:szCs w:val="22"/>
              </w:rPr>
            </w:pPr>
          </w:p>
          <w:p w14:paraId="31E37DAD" w14:textId="5B222B3A" w:rsidR="0013797D" w:rsidRPr="000D1796" w:rsidRDefault="0013797D" w:rsidP="00C27573">
            <w:pPr>
              <w:pStyle w:val="NormalWeb1"/>
              <w:numPr>
                <w:ilvl w:val="0"/>
                <w:numId w:val="41"/>
              </w:numPr>
              <w:spacing w:before="80" w:after="80"/>
              <w:jc w:val="both"/>
              <w:rPr>
                <w:strike/>
                <w:color w:val="000000"/>
                <w:sz w:val="22"/>
                <w:szCs w:val="22"/>
              </w:rPr>
            </w:pPr>
            <w:r w:rsidRPr="000D1796">
              <w:rPr>
                <w:color w:val="000000"/>
                <w:sz w:val="22"/>
                <w:szCs w:val="22"/>
              </w:rPr>
              <w:t>si trova rispetto ad un altro partecipante alla medesima procedura di affidamento, in una situazione di controllo di cui all'</w:t>
            </w:r>
            <w:hyperlink r:id="rId21" w:anchor="2359" w:history="1">
              <w:r w:rsidRPr="000D1796">
                <w:rPr>
                  <w:sz w:val="22"/>
                  <w:szCs w:val="22"/>
                </w:rPr>
                <w:t>articolo 2359 del codice civile</w:t>
              </w:r>
            </w:hyperlink>
            <w:r w:rsidRPr="000D1796">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917" w:type="dxa"/>
            <w:tcBorders>
              <w:top w:val="single" w:sz="4" w:space="0" w:color="00000A"/>
              <w:left w:val="single" w:sz="4" w:space="0" w:color="00000A"/>
              <w:bottom w:val="single" w:sz="4" w:space="0" w:color="00000A"/>
              <w:right w:val="single" w:sz="4" w:space="0" w:color="00000A"/>
            </w:tcBorders>
            <w:shd w:val="clear" w:color="auto" w:fill="FFFFFF"/>
          </w:tcPr>
          <w:p w14:paraId="7F5919F4"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845AA1E"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39BF9C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51C9CF3C"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6201460"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7BA9013"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2B3603A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52368325"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051F0B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28D7BB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8D1163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084F29C9"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002AEC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61F8E3CF"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24486746"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8AEB190"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30DE9F94"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2F2CDE31" w14:textId="77777777" w:rsidR="004C26DD" w:rsidRPr="000D1796" w:rsidRDefault="004C26DD" w:rsidP="008E17BE">
            <w:pPr>
              <w:spacing w:before="80" w:after="80" w:line="240" w:lineRule="auto"/>
              <w:rPr>
                <w:rFonts w:ascii="Times New Roman" w:hAnsi="Times New Roman" w:cs="Times New Roman"/>
                <w:color w:val="000000"/>
                <w:sz w:val="22"/>
                <w:szCs w:val="22"/>
              </w:rPr>
            </w:pPr>
          </w:p>
          <w:p w14:paraId="242F10BF" w14:textId="6754BB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CA232BF"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581AE8A"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B11C637"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03EDFCE8"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C0C0A59"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54F5EFC4"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79FC2092"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87A703B"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6C30768D" w14:textId="664986E9"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1A40E760"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br/>
            </w:r>
          </w:p>
          <w:p w14:paraId="46F913EF"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493444A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753A42AF"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71D1E1F"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1319707E" w14:textId="3A9669C0"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51FD5475"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7E9DFFAA"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E6623E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7F7D2F02"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00815FDC"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E024B77" w14:textId="77777777" w:rsidR="000C0991" w:rsidRPr="000D1796" w:rsidRDefault="000C0991" w:rsidP="008E17BE">
            <w:pPr>
              <w:spacing w:before="80" w:after="80" w:line="240" w:lineRule="auto"/>
              <w:rPr>
                <w:rFonts w:ascii="Times New Roman" w:hAnsi="Times New Roman" w:cs="Times New Roman"/>
                <w:color w:val="000000"/>
                <w:sz w:val="22"/>
                <w:szCs w:val="22"/>
              </w:rPr>
            </w:pPr>
          </w:p>
          <w:p w14:paraId="7E471F69" w14:textId="7915D73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lastRenderedPageBreak/>
              <w:t>[ ] Sì [ ] No    [ ] Non è tenuto alla disciplina legge 68/1999</w:t>
            </w:r>
            <w:r w:rsidRPr="000D1796">
              <w:rPr>
                <w:rFonts w:ascii="Times New Roman" w:hAnsi="Times New Roman" w:cs="Times New Roman"/>
                <w:color w:val="000000"/>
                <w:sz w:val="22"/>
                <w:szCs w:val="22"/>
              </w:rPr>
              <w:br/>
            </w:r>
          </w:p>
          <w:p w14:paraId="098CEA99"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E109A5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5DFED71F"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Nel caso in cui l’operatore non è tenuto alla disciplina legge 68/1999 indicare le motivazioni:</w:t>
            </w:r>
          </w:p>
          <w:p w14:paraId="148FAB7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(numero dipendenti e/o altro) </w:t>
            </w:r>
          </w:p>
          <w:p w14:paraId="66B28B1D"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w:t>
            </w:r>
          </w:p>
          <w:p w14:paraId="2BD39B47" w14:textId="77777777" w:rsidR="004F0520" w:rsidRPr="000D1796" w:rsidRDefault="004F0520" w:rsidP="008E17BE">
            <w:pPr>
              <w:spacing w:before="80" w:after="80" w:line="240" w:lineRule="auto"/>
              <w:rPr>
                <w:rFonts w:ascii="Times New Roman" w:hAnsi="Times New Roman" w:cs="Times New Roman"/>
                <w:color w:val="000000"/>
                <w:sz w:val="22"/>
                <w:szCs w:val="22"/>
              </w:rPr>
            </w:pPr>
          </w:p>
          <w:p w14:paraId="350908F5" w14:textId="77777777" w:rsidR="004F0520" w:rsidRPr="000D1796" w:rsidRDefault="004F0520" w:rsidP="008E17BE">
            <w:pPr>
              <w:spacing w:before="80" w:after="80" w:line="240" w:lineRule="auto"/>
              <w:rPr>
                <w:rFonts w:ascii="Times New Roman" w:hAnsi="Times New Roman" w:cs="Times New Roman"/>
                <w:color w:val="000000"/>
                <w:sz w:val="22"/>
                <w:szCs w:val="22"/>
              </w:rPr>
            </w:pPr>
          </w:p>
          <w:p w14:paraId="37B71264" w14:textId="77777777" w:rsidR="000C0991" w:rsidRPr="000D1796" w:rsidRDefault="000C0991" w:rsidP="008E17BE">
            <w:pPr>
              <w:spacing w:before="80" w:after="80" w:line="240" w:lineRule="auto"/>
              <w:rPr>
                <w:rFonts w:ascii="Times New Roman" w:hAnsi="Times New Roman" w:cs="Times New Roman"/>
                <w:color w:val="000000"/>
                <w:sz w:val="22"/>
                <w:szCs w:val="22"/>
              </w:rPr>
            </w:pPr>
          </w:p>
          <w:p w14:paraId="671B6FE9" w14:textId="77777777" w:rsidR="000C0991" w:rsidRPr="000D1796" w:rsidRDefault="000C0991" w:rsidP="008E17BE">
            <w:pPr>
              <w:spacing w:before="80" w:after="80" w:line="240" w:lineRule="auto"/>
              <w:rPr>
                <w:rFonts w:ascii="Times New Roman" w:hAnsi="Times New Roman" w:cs="Times New Roman"/>
                <w:color w:val="000000"/>
                <w:sz w:val="22"/>
                <w:szCs w:val="22"/>
              </w:rPr>
            </w:pPr>
          </w:p>
          <w:p w14:paraId="6A8FB3EB" w14:textId="05494652"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25F63D27"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5B536617" w14:textId="77777777" w:rsidR="000C0991" w:rsidRPr="000D1796" w:rsidRDefault="000C0991" w:rsidP="008E17BE">
            <w:pPr>
              <w:spacing w:before="80" w:after="80" w:line="240" w:lineRule="auto"/>
              <w:rPr>
                <w:rFonts w:ascii="Times New Roman" w:hAnsi="Times New Roman" w:cs="Times New Roman"/>
                <w:color w:val="000000"/>
                <w:sz w:val="22"/>
                <w:szCs w:val="22"/>
              </w:rPr>
            </w:pPr>
          </w:p>
          <w:p w14:paraId="17804D71" w14:textId="2B0AE080"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3027B3A8"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7E23F212"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440A85AA"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62B69E9A" w14:textId="77777777" w:rsidR="0013797D" w:rsidRPr="000D1796" w:rsidRDefault="0013797D" w:rsidP="008E17BE">
            <w:pPr>
              <w:spacing w:before="80" w:after="80" w:line="240" w:lineRule="auto"/>
              <w:rPr>
                <w:rFonts w:ascii="Times New Roman" w:hAnsi="Times New Roman" w:cs="Times New Roman"/>
                <w:strike/>
                <w:color w:val="000000"/>
                <w:sz w:val="22"/>
                <w:szCs w:val="22"/>
              </w:rPr>
            </w:pPr>
            <w:r w:rsidRPr="000D1796">
              <w:rPr>
                <w:rFonts w:ascii="Times New Roman" w:hAnsi="Times New Roman" w:cs="Times New Roman"/>
                <w:color w:val="000000"/>
                <w:sz w:val="22"/>
                <w:szCs w:val="22"/>
              </w:rPr>
              <w:t>[………..…][……….…][……….…]</w:t>
            </w:r>
          </w:p>
          <w:p w14:paraId="12EF5D9A" w14:textId="77777777" w:rsidR="0013797D" w:rsidRPr="000D1796" w:rsidRDefault="0013797D" w:rsidP="008E17BE">
            <w:pPr>
              <w:spacing w:before="80" w:after="80" w:line="240" w:lineRule="auto"/>
              <w:rPr>
                <w:rFonts w:ascii="Times New Roman" w:hAnsi="Times New Roman" w:cs="Times New Roman"/>
                <w:color w:val="000000"/>
                <w:sz w:val="22"/>
                <w:szCs w:val="22"/>
              </w:rPr>
            </w:pPr>
          </w:p>
          <w:p w14:paraId="3744783A" w14:textId="77777777" w:rsidR="004F0520" w:rsidRPr="000D1796" w:rsidRDefault="004F0520" w:rsidP="008E17BE">
            <w:pPr>
              <w:spacing w:before="80" w:after="80" w:line="240" w:lineRule="auto"/>
              <w:rPr>
                <w:rFonts w:ascii="Times New Roman" w:hAnsi="Times New Roman" w:cs="Times New Roman"/>
                <w:color w:val="000000"/>
                <w:sz w:val="22"/>
                <w:szCs w:val="22"/>
              </w:rPr>
            </w:pPr>
          </w:p>
          <w:p w14:paraId="03E6A6C1" w14:textId="3E17EF4F"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tc>
      </w:tr>
      <w:tr w:rsidR="0013797D" w:rsidRPr="000D1796" w14:paraId="2850DB2F" w14:textId="77777777" w:rsidTr="00EA25B2">
        <w:tc>
          <w:tcPr>
            <w:tcW w:w="4977" w:type="dxa"/>
            <w:tcBorders>
              <w:top w:val="single" w:sz="4" w:space="0" w:color="00000A"/>
              <w:left w:val="single" w:sz="4" w:space="0" w:color="00000A"/>
              <w:bottom w:val="single" w:sz="4" w:space="0" w:color="00000A"/>
              <w:right w:val="single" w:sz="4" w:space="0" w:color="00000A"/>
            </w:tcBorders>
            <w:shd w:val="clear" w:color="auto" w:fill="FFFFFF"/>
          </w:tcPr>
          <w:p w14:paraId="5906F116" w14:textId="77777777" w:rsidR="0013797D" w:rsidRPr="000D1796" w:rsidRDefault="0013797D" w:rsidP="00C27573">
            <w:pPr>
              <w:pStyle w:val="NormalWeb1"/>
              <w:numPr>
                <w:ilvl w:val="0"/>
                <w:numId w:val="41"/>
              </w:numPr>
              <w:spacing w:before="80" w:after="80"/>
              <w:jc w:val="both"/>
              <w:rPr>
                <w:color w:val="000000"/>
                <w:sz w:val="22"/>
                <w:szCs w:val="22"/>
              </w:rPr>
            </w:pPr>
            <w:r w:rsidRPr="000D1796">
              <w:rPr>
                <w:color w:val="000000"/>
                <w:sz w:val="22"/>
                <w:szCs w:val="22"/>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917" w:type="dxa"/>
            <w:tcBorders>
              <w:top w:val="single" w:sz="4" w:space="0" w:color="00000A"/>
              <w:left w:val="single" w:sz="4" w:space="0" w:color="00000A"/>
              <w:bottom w:val="single" w:sz="4" w:space="0" w:color="00000A"/>
              <w:right w:val="single" w:sz="4" w:space="0" w:color="00000A"/>
            </w:tcBorders>
            <w:shd w:val="clear" w:color="auto" w:fill="FFFFFF"/>
          </w:tcPr>
          <w:p w14:paraId="7A5BCA21"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 Sì [ ] No</w:t>
            </w:r>
          </w:p>
          <w:p w14:paraId="2E665ED5" w14:textId="77777777" w:rsidR="0013797D" w:rsidRPr="000D1796" w:rsidRDefault="0013797D" w:rsidP="008E17BE">
            <w:pPr>
              <w:spacing w:before="80" w:after="80" w:line="24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 </w:t>
            </w:r>
          </w:p>
        </w:tc>
      </w:tr>
    </w:tbl>
    <w:p w14:paraId="3331F191" w14:textId="2D78A595" w:rsidR="009666C7" w:rsidRDefault="009666C7" w:rsidP="00FC6E29">
      <w:pPr>
        <w:autoSpaceDE w:val="0"/>
        <w:autoSpaceDN w:val="0"/>
        <w:adjustRightInd w:val="0"/>
        <w:spacing w:line="360" w:lineRule="auto"/>
        <w:rPr>
          <w:rFonts w:ascii="Times New Roman" w:hAnsi="Times New Roman" w:cs="Times New Roman"/>
          <w:b/>
          <w:sz w:val="22"/>
          <w:szCs w:val="22"/>
        </w:rPr>
      </w:pPr>
    </w:p>
    <w:p w14:paraId="08751143" w14:textId="77777777" w:rsidR="00EA25B2" w:rsidRPr="000D1796" w:rsidRDefault="00EA25B2" w:rsidP="00FC6E29">
      <w:pPr>
        <w:autoSpaceDE w:val="0"/>
        <w:autoSpaceDN w:val="0"/>
        <w:adjustRightInd w:val="0"/>
        <w:spacing w:line="360" w:lineRule="auto"/>
        <w:rPr>
          <w:rFonts w:ascii="Times New Roman" w:hAnsi="Times New Roman" w:cs="Times New Roman"/>
          <w:b/>
          <w:sz w:val="22"/>
          <w:szCs w:val="22"/>
        </w:rPr>
      </w:pPr>
    </w:p>
    <w:p w14:paraId="45BE05D1" w14:textId="59B8E006" w:rsidR="004722BE" w:rsidRPr="000D1796" w:rsidRDefault="004722BE" w:rsidP="004722BE">
      <w:pPr>
        <w:autoSpaceDE w:val="0"/>
        <w:autoSpaceDN w:val="0"/>
        <w:adjustRightInd w:val="0"/>
        <w:spacing w:line="360" w:lineRule="auto"/>
        <w:jc w:val="center"/>
        <w:rPr>
          <w:rFonts w:ascii="Times New Roman" w:hAnsi="Times New Roman" w:cs="Times New Roman"/>
          <w:b/>
          <w:sz w:val="22"/>
          <w:szCs w:val="22"/>
        </w:rPr>
      </w:pPr>
      <w:r w:rsidRPr="000D1796">
        <w:rPr>
          <w:rFonts w:ascii="Times New Roman" w:hAnsi="Times New Roman" w:cs="Times New Roman"/>
          <w:b/>
          <w:sz w:val="22"/>
          <w:szCs w:val="22"/>
        </w:rPr>
        <w:t>ALLEGATO D</w:t>
      </w:r>
    </w:p>
    <w:p w14:paraId="25F20263"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i/>
          <w:iCs/>
          <w:color w:val="000000"/>
          <w:sz w:val="22"/>
          <w:szCs w:val="22"/>
        </w:rPr>
        <w:t xml:space="preserve">DATI POSIZIONI CONTRIBUTIVE </w:t>
      </w:r>
    </w:p>
    <w:p w14:paraId="5052532D"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color w:val="000000"/>
          <w:sz w:val="22"/>
          <w:szCs w:val="22"/>
        </w:rPr>
        <w:t xml:space="preserve">RAGIONE/DENOMINAZIONE SOCIALE </w:t>
      </w:r>
    </w:p>
    <w:p w14:paraId="014DBC91"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i/>
          <w:iCs/>
          <w:color w:val="000000"/>
          <w:sz w:val="22"/>
          <w:szCs w:val="22"/>
        </w:rPr>
        <w:t xml:space="preserve">_________________________________________ </w:t>
      </w:r>
    </w:p>
    <w:p w14:paraId="1E47CAA3"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color w:val="000000"/>
          <w:sz w:val="22"/>
          <w:szCs w:val="22"/>
        </w:rPr>
        <w:t xml:space="preserve">CCNL APPLICATO </w:t>
      </w:r>
    </w:p>
    <w:p w14:paraId="43359F64"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color w:val="000000"/>
          <w:sz w:val="22"/>
          <w:szCs w:val="22"/>
        </w:rPr>
        <w:t xml:space="preserve">___________________________________ </w:t>
      </w:r>
    </w:p>
    <w:p w14:paraId="7B308BF0"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color w:val="000000"/>
          <w:sz w:val="22"/>
          <w:szCs w:val="22"/>
        </w:rPr>
        <w:t xml:space="preserve">DIMENSIONE AZIENDALE </w:t>
      </w:r>
    </w:p>
    <w:p w14:paraId="10757F29"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N. dipendenti ________________ </w:t>
      </w:r>
    </w:p>
    <w:p w14:paraId="069BFCDF"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color w:val="000000"/>
          <w:sz w:val="22"/>
          <w:szCs w:val="22"/>
        </w:rPr>
        <w:t xml:space="preserve">DATI INAIL </w:t>
      </w:r>
    </w:p>
    <w:p w14:paraId="2940BA99"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Codice ditta ___________________________ </w:t>
      </w:r>
    </w:p>
    <w:p w14:paraId="33435347"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PAT sede legale impresa ______________________ </w:t>
      </w:r>
    </w:p>
    <w:p w14:paraId="38DEA083"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b/>
          <w:bCs/>
          <w:color w:val="000000"/>
          <w:sz w:val="22"/>
          <w:szCs w:val="22"/>
        </w:rPr>
        <w:t xml:space="preserve">DATI INPS </w:t>
      </w:r>
    </w:p>
    <w:p w14:paraId="4FC093A3"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matricola azienda ________________________ </w:t>
      </w:r>
    </w:p>
    <w:p w14:paraId="29ECAA16" w14:textId="77777777" w:rsidR="004722BE" w:rsidRPr="000D1796" w:rsidRDefault="004722BE" w:rsidP="00B90C6F">
      <w:pPr>
        <w:autoSpaceDE w:val="0"/>
        <w:autoSpaceDN w:val="0"/>
        <w:adjustRightInd w:val="0"/>
        <w:spacing w:after="0" w:line="480" w:lineRule="auto"/>
        <w:rPr>
          <w:rFonts w:ascii="Times New Roman" w:hAnsi="Times New Roman" w:cs="Times New Roman"/>
          <w:color w:val="000000"/>
          <w:sz w:val="22"/>
          <w:szCs w:val="22"/>
        </w:rPr>
      </w:pPr>
      <w:r w:rsidRPr="000D1796">
        <w:rPr>
          <w:rFonts w:ascii="Times New Roman" w:hAnsi="Times New Roman" w:cs="Times New Roman"/>
          <w:color w:val="000000"/>
          <w:sz w:val="22"/>
          <w:szCs w:val="22"/>
        </w:rPr>
        <w:t xml:space="preserve">codice sede INPS_________________________ </w:t>
      </w:r>
    </w:p>
    <w:p w14:paraId="7745C79C" w14:textId="77777777" w:rsidR="004722BE" w:rsidRPr="000D1796" w:rsidRDefault="004722BE" w:rsidP="004722BE">
      <w:pPr>
        <w:autoSpaceDE w:val="0"/>
        <w:autoSpaceDN w:val="0"/>
        <w:adjustRightInd w:val="0"/>
        <w:spacing w:after="0" w:line="360" w:lineRule="auto"/>
        <w:jc w:val="right"/>
        <w:rPr>
          <w:rFonts w:ascii="Times New Roman" w:hAnsi="Times New Roman" w:cs="Times New Roman"/>
          <w:color w:val="000000"/>
          <w:sz w:val="22"/>
          <w:szCs w:val="22"/>
        </w:rPr>
      </w:pPr>
    </w:p>
    <w:p w14:paraId="4B079FA9" w14:textId="77777777" w:rsidR="004722BE" w:rsidRPr="000D1796" w:rsidRDefault="004722BE" w:rsidP="004722BE">
      <w:pPr>
        <w:autoSpaceDE w:val="0"/>
        <w:autoSpaceDN w:val="0"/>
        <w:adjustRightInd w:val="0"/>
        <w:spacing w:after="0" w:line="360" w:lineRule="auto"/>
        <w:jc w:val="right"/>
        <w:rPr>
          <w:rFonts w:ascii="Times New Roman" w:hAnsi="Times New Roman" w:cs="Times New Roman"/>
          <w:color w:val="000000"/>
          <w:sz w:val="22"/>
          <w:szCs w:val="22"/>
        </w:rPr>
      </w:pPr>
    </w:p>
    <w:p w14:paraId="16BFDA6A" w14:textId="4F2FD2C1" w:rsidR="00D1601F" w:rsidRPr="000D1796" w:rsidRDefault="00D1601F" w:rsidP="0013797D">
      <w:pPr>
        <w:autoSpaceDE w:val="0"/>
        <w:autoSpaceDN w:val="0"/>
        <w:adjustRightInd w:val="0"/>
        <w:rPr>
          <w:rFonts w:ascii="Times New Roman" w:hAnsi="Times New Roman" w:cs="Times New Roman"/>
          <w:i/>
          <w:sz w:val="22"/>
          <w:szCs w:val="22"/>
        </w:rPr>
      </w:pPr>
    </w:p>
    <w:p w14:paraId="78B50B87" w14:textId="54883CF1" w:rsidR="00494998" w:rsidRPr="000D1796" w:rsidRDefault="00494998" w:rsidP="0013797D">
      <w:pPr>
        <w:autoSpaceDE w:val="0"/>
        <w:autoSpaceDN w:val="0"/>
        <w:adjustRightInd w:val="0"/>
        <w:rPr>
          <w:rFonts w:ascii="Times New Roman" w:hAnsi="Times New Roman" w:cs="Times New Roman"/>
          <w:i/>
          <w:sz w:val="22"/>
          <w:szCs w:val="22"/>
        </w:rPr>
      </w:pPr>
    </w:p>
    <w:p w14:paraId="0996CFFB" w14:textId="79B58F45" w:rsidR="00494998" w:rsidRPr="000D1796" w:rsidRDefault="00494998" w:rsidP="0013797D">
      <w:pPr>
        <w:autoSpaceDE w:val="0"/>
        <w:autoSpaceDN w:val="0"/>
        <w:adjustRightInd w:val="0"/>
        <w:rPr>
          <w:rFonts w:ascii="Times New Roman" w:hAnsi="Times New Roman" w:cs="Times New Roman"/>
          <w:i/>
          <w:sz w:val="22"/>
          <w:szCs w:val="22"/>
        </w:rPr>
      </w:pPr>
    </w:p>
    <w:p w14:paraId="45464805" w14:textId="56A3CFF9" w:rsidR="00494998" w:rsidRDefault="00494998" w:rsidP="0013797D">
      <w:pPr>
        <w:autoSpaceDE w:val="0"/>
        <w:autoSpaceDN w:val="0"/>
        <w:adjustRightInd w:val="0"/>
        <w:rPr>
          <w:rFonts w:ascii="Times New Roman" w:hAnsi="Times New Roman" w:cs="Times New Roman"/>
          <w:i/>
          <w:sz w:val="22"/>
          <w:szCs w:val="22"/>
        </w:rPr>
      </w:pPr>
    </w:p>
    <w:p w14:paraId="656E7858" w14:textId="0EADFC7C" w:rsidR="00EA25B2" w:rsidRDefault="00EA25B2" w:rsidP="0013797D">
      <w:pPr>
        <w:autoSpaceDE w:val="0"/>
        <w:autoSpaceDN w:val="0"/>
        <w:adjustRightInd w:val="0"/>
        <w:rPr>
          <w:rFonts w:ascii="Times New Roman" w:hAnsi="Times New Roman" w:cs="Times New Roman"/>
          <w:i/>
          <w:sz w:val="22"/>
          <w:szCs w:val="22"/>
        </w:rPr>
      </w:pPr>
    </w:p>
    <w:p w14:paraId="43BBD2CD" w14:textId="7E4D056E" w:rsidR="00EA25B2" w:rsidRDefault="00EA25B2" w:rsidP="0013797D">
      <w:pPr>
        <w:autoSpaceDE w:val="0"/>
        <w:autoSpaceDN w:val="0"/>
        <w:adjustRightInd w:val="0"/>
        <w:rPr>
          <w:rFonts w:ascii="Times New Roman" w:hAnsi="Times New Roman" w:cs="Times New Roman"/>
          <w:i/>
          <w:sz w:val="22"/>
          <w:szCs w:val="22"/>
        </w:rPr>
      </w:pPr>
    </w:p>
    <w:p w14:paraId="6BD63855" w14:textId="665ACAA5" w:rsidR="00EA25B2" w:rsidRDefault="00EA25B2" w:rsidP="0013797D">
      <w:pPr>
        <w:autoSpaceDE w:val="0"/>
        <w:autoSpaceDN w:val="0"/>
        <w:adjustRightInd w:val="0"/>
        <w:rPr>
          <w:rFonts w:ascii="Times New Roman" w:hAnsi="Times New Roman" w:cs="Times New Roman"/>
          <w:i/>
          <w:sz w:val="22"/>
          <w:szCs w:val="22"/>
        </w:rPr>
      </w:pPr>
    </w:p>
    <w:p w14:paraId="441CFC60" w14:textId="77777777" w:rsidR="00EA25B2" w:rsidRPr="000D1796" w:rsidRDefault="00EA25B2" w:rsidP="0013797D">
      <w:pPr>
        <w:autoSpaceDE w:val="0"/>
        <w:autoSpaceDN w:val="0"/>
        <w:adjustRightInd w:val="0"/>
        <w:rPr>
          <w:rFonts w:ascii="Times New Roman" w:hAnsi="Times New Roman" w:cs="Times New Roman"/>
          <w:i/>
          <w:sz w:val="22"/>
          <w:szCs w:val="22"/>
        </w:rPr>
      </w:pPr>
      <w:bookmarkStart w:id="3" w:name="_GoBack"/>
      <w:bookmarkEnd w:id="3"/>
    </w:p>
    <w:p w14:paraId="75174533" w14:textId="18C69AC2" w:rsidR="00494998" w:rsidRPr="000D1796" w:rsidRDefault="00494998" w:rsidP="0013797D">
      <w:pPr>
        <w:autoSpaceDE w:val="0"/>
        <w:autoSpaceDN w:val="0"/>
        <w:adjustRightInd w:val="0"/>
        <w:rPr>
          <w:rFonts w:ascii="Times New Roman" w:hAnsi="Times New Roman" w:cs="Times New Roman"/>
          <w:i/>
          <w:sz w:val="22"/>
          <w:szCs w:val="22"/>
        </w:rPr>
      </w:pPr>
    </w:p>
    <w:p w14:paraId="61516FE9" w14:textId="4AB1DAEB" w:rsidR="00494998" w:rsidRPr="000D1796" w:rsidRDefault="00494998" w:rsidP="00431C39">
      <w:pPr>
        <w:autoSpaceDE w:val="0"/>
        <w:autoSpaceDN w:val="0"/>
        <w:adjustRightInd w:val="0"/>
        <w:jc w:val="center"/>
        <w:rPr>
          <w:rFonts w:ascii="Times New Roman" w:hAnsi="Times New Roman" w:cs="Times New Roman"/>
          <w:b/>
          <w:bCs/>
          <w:iCs/>
          <w:sz w:val="24"/>
          <w:szCs w:val="24"/>
        </w:rPr>
      </w:pPr>
      <w:r w:rsidRPr="000D1796">
        <w:rPr>
          <w:rFonts w:ascii="Times New Roman" w:hAnsi="Times New Roman" w:cs="Times New Roman"/>
          <w:b/>
          <w:bCs/>
          <w:iCs/>
          <w:sz w:val="24"/>
          <w:szCs w:val="24"/>
        </w:rPr>
        <w:lastRenderedPageBreak/>
        <w:t xml:space="preserve">ALLEGATO </w:t>
      </w:r>
      <w:r w:rsidR="00D04A1A" w:rsidRPr="000D1796">
        <w:rPr>
          <w:rFonts w:ascii="Times New Roman" w:hAnsi="Times New Roman" w:cs="Times New Roman"/>
          <w:b/>
          <w:bCs/>
          <w:iCs/>
          <w:sz w:val="24"/>
          <w:szCs w:val="24"/>
        </w:rPr>
        <w:t>E</w:t>
      </w:r>
    </w:p>
    <w:p w14:paraId="148FF0C5" w14:textId="0E391F7E" w:rsidR="00494998" w:rsidRPr="00FC69A7" w:rsidRDefault="00494998" w:rsidP="00494998">
      <w:pPr>
        <w:spacing w:line="360" w:lineRule="auto"/>
        <w:jc w:val="both"/>
        <w:rPr>
          <w:rFonts w:ascii="Times New Roman" w:hAnsi="Times New Roman" w:cs="Times New Roman"/>
          <w:sz w:val="24"/>
          <w:szCs w:val="24"/>
          <w:lang w:eastAsia="ar-SA"/>
        </w:rPr>
      </w:pPr>
      <w:r w:rsidRPr="000D1796">
        <w:rPr>
          <w:rFonts w:ascii="Times New Roman" w:hAnsi="Times New Roman" w:cs="Times New Roman"/>
          <w:sz w:val="24"/>
          <w:szCs w:val="24"/>
          <w:lang w:eastAsia="ar-SA"/>
        </w:rPr>
        <w:t xml:space="preserve">Il/La sottoscritto/a ___________________________, nato/a a ______________________, Prov. _____, il ____________, in qualità di _________________ e legale rappresentante della __________________, con sede in ___________________, Prov. ___, via _______________________, n. ____, CAP ______, codice fiscale n. _________________________ e partita IVA n. _____________________, di seguito </w:t>
      </w:r>
      <w:r w:rsidRPr="00FC69A7">
        <w:rPr>
          <w:rFonts w:ascii="Times New Roman" w:hAnsi="Times New Roman" w:cs="Times New Roman"/>
          <w:sz w:val="24"/>
          <w:szCs w:val="24"/>
          <w:lang w:eastAsia="ar-SA"/>
        </w:rPr>
        <w:t xml:space="preserve">denominata “Impresa”, ai fini della partecipazione alla procedura </w:t>
      </w:r>
      <w:r w:rsidR="00FC69A7" w:rsidRPr="00FC69A7">
        <w:rPr>
          <w:rFonts w:ascii="Times New Roman" w:hAnsi="Times New Roman" w:cs="Times New Roman"/>
          <w:sz w:val="24"/>
          <w:szCs w:val="24"/>
        </w:rPr>
        <w:t xml:space="preserve">finalizzata alla stipula di una convenzione per l’affidamento del servizio di </w:t>
      </w:r>
      <w:r w:rsidR="00897700">
        <w:rPr>
          <w:rFonts w:ascii="Times New Roman" w:hAnsi="Times New Roman" w:cs="Times New Roman"/>
          <w:sz w:val="24"/>
          <w:szCs w:val="24"/>
        </w:rPr>
        <w:t>pulizia</w:t>
      </w:r>
      <w:r w:rsidR="00FC69A7" w:rsidRPr="00FC69A7">
        <w:rPr>
          <w:rFonts w:ascii="Times New Roman" w:hAnsi="Times New Roman" w:cs="Times New Roman"/>
          <w:sz w:val="24"/>
          <w:szCs w:val="24"/>
        </w:rPr>
        <w:t xml:space="preserve"> per l</w:t>
      </w:r>
      <w:r w:rsidR="00897700">
        <w:rPr>
          <w:rFonts w:ascii="Times New Roman" w:hAnsi="Times New Roman" w:cs="Times New Roman"/>
          <w:sz w:val="24"/>
          <w:szCs w:val="24"/>
        </w:rPr>
        <w:t xml:space="preserve">e </w:t>
      </w:r>
      <w:r w:rsidR="00FC69A7" w:rsidRPr="00FC69A7">
        <w:rPr>
          <w:rFonts w:ascii="Times New Roman" w:hAnsi="Times New Roman" w:cs="Times New Roman"/>
          <w:sz w:val="24"/>
          <w:szCs w:val="24"/>
        </w:rPr>
        <w:t>Aziend</w:t>
      </w:r>
      <w:r w:rsidR="00897700">
        <w:rPr>
          <w:rFonts w:ascii="Times New Roman" w:hAnsi="Times New Roman" w:cs="Times New Roman"/>
          <w:sz w:val="24"/>
          <w:szCs w:val="24"/>
        </w:rPr>
        <w:t>e</w:t>
      </w:r>
      <w:r w:rsidR="00FC69A7" w:rsidRPr="00FC69A7">
        <w:rPr>
          <w:rFonts w:ascii="Times New Roman" w:hAnsi="Times New Roman" w:cs="Times New Roman"/>
          <w:sz w:val="24"/>
          <w:szCs w:val="24"/>
        </w:rPr>
        <w:t xml:space="preserve"> Ospedalier</w:t>
      </w:r>
      <w:r w:rsidR="00897700">
        <w:rPr>
          <w:rFonts w:ascii="Times New Roman" w:hAnsi="Times New Roman" w:cs="Times New Roman"/>
          <w:sz w:val="24"/>
          <w:szCs w:val="24"/>
        </w:rPr>
        <w:t>e</w:t>
      </w:r>
      <w:r w:rsidR="00FC69A7" w:rsidRPr="00FC69A7">
        <w:rPr>
          <w:rFonts w:ascii="Times New Roman" w:hAnsi="Times New Roman" w:cs="Times New Roman"/>
          <w:sz w:val="24"/>
          <w:szCs w:val="24"/>
        </w:rPr>
        <w:t xml:space="preserve"> </w:t>
      </w:r>
      <w:r w:rsidR="00897700">
        <w:rPr>
          <w:rFonts w:ascii="Times New Roman" w:hAnsi="Times New Roman" w:cs="Times New Roman"/>
          <w:sz w:val="24"/>
          <w:szCs w:val="24"/>
        </w:rPr>
        <w:t>della Regione Abruzzo</w:t>
      </w:r>
      <w:r w:rsidRPr="00FC69A7">
        <w:rPr>
          <w:rFonts w:ascii="Times New Roman" w:hAnsi="Times New Roman" w:cs="Times New Roman"/>
          <w:sz w:val="24"/>
          <w:szCs w:val="24"/>
          <w:lang w:eastAsia="ar-SA"/>
        </w:rPr>
        <w:t>, tenuto conto delle condizioni professionali e di  utilizzo del personale già impiegato dal fornitore del servizio uscente, nonché dell’esigenza della Stazione Appaltante e dell</w:t>
      </w:r>
      <w:r w:rsidR="00FC69A7">
        <w:rPr>
          <w:rFonts w:ascii="Times New Roman" w:hAnsi="Times New Roman" w:cs="Times New Roman"/>
          <w:sz w:val="24"/>
          <w:szCs w:val="24"/>
          <w:lang w:eastAsia="ar-SA"/>
        </w:rPr>
        <w:t>a</w:t>
      </w:r>
      <w:r w:rsidRPr="00FC69A7">
        <w:rPr>
          <w:rFonts w:ascii="Times New Roman" w:hAnsi="Times New Roman" w:cs="Times New Roman"/>
          <w:sz w:val="24"/>
          <w:szCs w:val="24"/>
          <w:lang w:eastAsia="ar-SA"/>
        </w:rPr>
        <w:t xml:space="preserve"> singol</w:t>
      </w:r>
      <w:r w:rsidR="00FC69A7">
        <w:rPr>
          <w:rFonts w:ascii="Times New Roman" w:hAnsi="Times New Roman" w:cs="Times New Roman"/>
          <w:sz w:val="24"/>
          <w:szCs w:val="24"/>
          <w:lang w:eastAsia="ar-SA"/>
        </w:rPr>
        <w:t xml:space="preserve">a </w:t>
      </w:r>
      <w:r w:rsidRPr="00FC69A7">
        <w:rPr>
          <w:rFonts w:ascii="Times New Roman" w:hAnsi="Times New Roman" w:cs="Times New Roman"/>
          <w:sz w:val="24"/>
          <w:szCs w:val="24"/>
          <w:lang w:eastAsia="ar-SA"/>
        </w:rPr>
        <w:t>Aziend</w:t>
      </w:r>
      <w:r w:rsidR="003D0173">
        <w:rPr>
          <w:rFonts w:ascii="Times New Roman" w:hAnsi="Times New Roman" w:cs="Times New Roman"/>
          <w:sz w:val="24"/>
          <w:szCs w:val="24"/>
          <w:lang w:eastAsia="ar-SA"/>
        </w:rPr>
        <w:t>a</w:t>
      </w:r>
      <w:r w:rsidRPr="00FC69A7">
        <w:rPr>
          <w:rFonts w:ascii="Times New Roman" w:hAnsi="Times New Roman" w:cs="Times New Roman"/>
          <w:sz w:val="24"/>
          <w:szCs w:val="24"/>
          <w:lang w:eastAsia="ar-SA"/>
        </w:rPr>
        <w:t xml:space="preserve"> Sanitari</w:t>
      </w:r>
      <w:r w:rsidR="00FC69A7">
        <w:rPr>
          <w:rFonts w:ascii="Times New Roman" w:hAnsi="Times New Roman" w:cs="Times New Roman"/>
          <w:sz w:val="24"/>
          <w:szCs w:val="24"/>
          <w:lang w:eastAsia="ar-SA"/>
        </w:rPr>
        <w:t>a</w:t>
      </w:r>
      <w:r w:rsidRPr="00FC69A7">
        <w:rPr>
          <w:rFonts w:ascii="Times New Roman" w:hAnsi="Times New Roman" w:cs="Times New Roman"/>
          <w:sz w:val="24"/>
          <w:szCs w:val="24"/>
          <w:lang w:eastAsia="ar-SA"/>
        </w:rPr>
        <w:t xml:space="preserve"> di evitare interruzioni o comunque disservizi nella fase di passaggio tra il precedente ed il nuovo servizio</w:t>
      </w:r>
      <w:r w:rsidR="00FC69A7">
        <w:rPr>
          <w:rFonts w:ascii="Times New Roman" w:hAnsi="Times New Roman" w:cs="Times New Roman"/>
          <w:sz w:val="24"/>
          <w:szCs w:val="24"/>
          <w:lang w:eastAsia="ar-SA"/>
        </w:rPr>
        <w:t>:</w:t>
      </w:r>
    </w:p>
    <w:p w14:paraId="3AA5F3BA" w14:textId="1E750186" w:rsidR="00F40DFC" w:rsidRPr="000D1796" w:rsidRDefault="00F40DFC" w:rsidP="00F40DFC">
      <w:pPr>
        <w:pStyle w:val="Listalpha"/>
        <w:numPr>
          <w:ilvl w:val="0"/>
          <w:numId w:val="0"/>
        </w:numPr>
        <w:spacing w:after="120"/>
        <w:ind w:left="644" w:hanging="360"/>
        <w:jc w:val="center"/>
        <w:rPr>
          <w:rFonts w:cs="Times New Roman"/>
          <w:b/>
          <w:bCs/>
          <w:szCs w:val="24"/>
          <w:lang w:eastAsia="ar-SA"/>
        </w:rPr>
      </w:pPr>
      <w:r w:rsidRPr="000D1796">
        <w:rPr>
          <w:rFonts w:cs="Times New Roman"/>
          <w:b/>
          <w:bCs/>
          <w:szCs w:val="24"/>
          <w:lang w:eastAsia="ar-SA"/>
        </w:rPr>
        <w:t>SI IMPEGNA</w:t>
      </w:r>
    </w:p>
    <w:p w14:paraId="1F3D1422" w14:textId="36533A58" w:rsidR="00494998" w:rsidRPr="000D1796" w:rsidRDefault="00494998" w:rsidP="00494998">
      <w:pPr>
        <w:pStyle w:val="Listalpha"/>
        <w:rPr>
          <w:rFonts w:cs="Times New Roman"/>
          <w:szCs w:val="24"/>
          <w:lang w:eastAsia="ar-SA"/>
        </w:rPr>
      </w:pPr>
      <w:r w:rsidRPr="000D1796">
        <w:rPr>
          <w:rFonts w:cs="Times New Roman"/>
          <w:szCs w:val="24"/>
          <w:lang w:eastAsia="ar-SA"/>
        </w:rPr>
        <w:t>entro 10 (dieci) giorni dall’aggiudicazione, a presentarsi presso ____________________________, unitamente alla Rappresentanza Sindacale Aziendale e alle Organizzazioni Sindacali territorialmente competenti, per armonizzare le proposte tecnico organizzative formulate in gara con il mantenimento dei livelli occupazionali, riservandosi di valutarne la compatibilità con la propria struttura operativa ed organizzazione di impresa.</w:t>
      </w:r>
    </w:p>
    <w:p w14:paraId="502D35DE" w14:textId="0C0309DD" w:rsidR="00AA5E24" w:rsidRPr="000D1796" w:rsidRDefault="002A6846" w:rsidP="002A6846">
      <w:pPr>
        <w:pStyle w:val="Listalpha"/>
        <w:rPr>
          <w:rFonts w:cs="Times New Roman"/>
        </w:rPr>
      </w:pPr>
      <w:bookmarkStart w:id="4" w:name="_Hlk114505257"/>
      <w:r w:rsidRPr="000D1796">
        <w:rPr>
          <w:rFonts w:cs="Times New Roman"/>
        </w:rPr>
        <w:t>p</w:t>
      </w:r>
      <w:r w:rsidR="00AA5E24" w:rsidRPr="000D1796">
        <w:rPr>
          <w:rFonts w:cs="Times New Roman"/>
        </w:rPr>
        <w:t>reliminarmente all’emissione dell’Ordinativo di fornitura, in attuazione della “Clausola Sociale”, a presentare all’Azienda sanitaria contraente un progetto di assorbimento atto ad illustrare le concrete modalità di applicazione della clausola sociale, con particolare riferimento al numero dei lavoratori che beneficeranno della stessa e alla relativa proposta contrattuale (inquadramento e trattamento economico)</w:t>
      </w:r>
      <w:r w:rsidR="0096242C" w:rsidRPr="000D1796">
        <w:rPr>
          <w:rFonts w:cs="Times New Roman"/>
        </w:rPr>
        <w:t>;</w:t>
      </w:r>
    </w:p>
    <w:bookmarkEnd w:id="4"/>
    <w:p w14:paraId="4931DED7" w14:textId="468BCE31" w:rsidR="002A6846" w:rsidRPr="000D1796" w:rsidRDefault="002A6846" w:rsidP="002A6846">
      <w:pPr>
        <w:pStyle w:val="Listalpha"/>
        <w:rPr>
          <w:rFonts w:cs="Times New Roman"/>
        </w:rPr>
      </w:pPr>
      <w:r w:rsidRPr="000D1796">
        <w:rPr>
          <w:rFonts w:cs="Times New Roman"/>
        </w:rPr>
        <w:t>a far salva l’applicazione della disciplina di miglior favore per i lavoratori, finalizzata al loro riassorbimento, eventualmente contenuta nel contratto collettivo che l’impresa è tenuta ad applicare</w:t>
      </w:r>
      <w:r w:rsidR="0096242C" w:rsidRPr="000D1796">
        <w:rPr>
          <w:rFonts w:cs="Times New Roman"/>
        </w:rPr>
        <w:t>;</w:t>
      </w:r>
    </w:p>
    <w:p w14:paraId="7C71FF78" w14:textId="75D4862C" w:rsidR="0096242C" w:rsidRPr="000D1796" w:rsidRDefault="0096242C" w:rsidP="002A6846">
      <w:pPr>
        <w:pStyle w:val="Listalpha"/>
        <w:rPr>
          <w:rFonts w:cs="Times New Roman"/>
        </w:rPr>
      </w:pPr>
      <w:r w:rsidRPr="000D1796">
        <w:rPr>
          <w:rFonts w:cs="Times New Roman"/>
          <w:color w:val="212121"/>
          <w:sz w:val="14"/>
          <w:szCs w:val="14"/>
          <w:shd w:val="clear" w:color="auto" w:fill="FFFFFF"/>
        </w:rPr>
        <w:t> </w:t>
      </w:r>
      <w:r w:rsidRPr="000D1796">
        <w:rPr>
          <w:rFonts w:cs="Times New Roman"/>
          <w:i/>
          <w:iCs/>
          <w:color w:val="212121"/>
          <w:sz w:val="22"/>
          <w:shd w:val="clear" w:color="auto" w:fill="FFFFFF"/>
        </w:rPr>
        <w:t>[</w:t>
      </w:r>
      <w:r w:rsidRPr="000D1796">
        <w:rPr>
          <w:rFonts w:cs="Times New Roman"/>
          <w:i/>
          <w:iCs/>
        </w:rPr>
        <w:t>in caso di cooperative</w:t>
      </w:r>
      <w:r w:rsidRPr="000D1796">
        <w:rPr>
          <w:rFonts w:cs="Times New Roman"/>
        </w:rPr>
        <w:t>] a non obbligare ad associarsi alla scrivente cooperativa i lavoratori operanti oggetto di cambio appalto.</w:t>
      </w:r>
    </w:p>
    <w:p w14:paraId="6EFB591C" w14:textId="69BFD136" w:rsidR="00494998" w:rsidRDefault="00431C39" w:rsidP="00B90C6F">
      <w:pPr>
        <w:autoSpaceDE w:val="0"/>
        <w:autoSpaceDN w:val="0"/>
        <w:adjustRightInd w:val="0"/>
        <w:spacing w:line="360" w:lineRule="auto"/>
        <w:ind w:left="5670"/>
        <w:rPr>
          <w:rFonts w:ascii="Times New Roman" w:hAnsi="Times New Roman" w:cs="Times New Roman"/>
          <w:i/>
          <w:sz w:val="22"/>
          <w:szCs w:val="22"/>
        </w:rPr>
      </w:pPr>
      <w:r w:rsidRPr="000D1796">
        <w:rPr>
          <w:rFonts w:ascii="Times New Roman" w:hAnsi="Times New Roman" w:cs="Times New Roman"/>
          <w:i/>
          <w:sz w:val="22"/>
          <w:szCs w:val="22"/>
        </w:rPr>
        <w:t>Il Documento deve essere firmato digitalmente</w:t>
      </w:r>
    </w:p>
    <w:p w14:paraId="7EC9FAED" w14:textId="25AC4F09" w:rsidR="00607196" w:rsidRPr="00607196" w:rsidRDefault="00607196" w:rsidP="00607196">
      <w:pPr>
        <w:rPr>
          <w:rFonts w:ascii="Times New Roman" w:hAnsi="Times New Roman" w:cs="Times New Roman"/>
          <w:sz w:val="24"/>
          <w:szCs w:val="24"/>
        </w:rPr>
      </w:pPr>
    </w:p>
    <w:sectPr w:rsidR="00607196" w:rsidRPr="00607196" w:rsidSect="00286D6C">
      <w:headerReference w:type="first" r:id="rId22"/>
      <w:pgSz w:w="11905" w:h="16837"/>
      <w:pgMar w:top="1418" w:right="1134" w:bottom="680"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676D" w14:textId="77777777" w:rsidR="00DA396E" w:rsidRDefault="00DA396E">
      <w:r>
        <w:separator/>
      </w:r>
    </w:p>
  </w:endnote>
  <w:endnote w:type="continuationSeparator" w:id="0">
    <w:p w14:paraId="71C605D7" w14:textId="77777777" w:rsidR="00DA396E" w:rsidRDefault="00DA396E">
      <w:r>
        <w:continuationSeparator/>
      </w:r>
    </w:p>
  </w:endnote>
  <w:endnote w:type="continuationNotice" w:id="1">
    <w:p w14:paraId="6D974058" w14:textId="77777777" w:rsidR="00DA396E" w:rsidRDefault="00DA3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9EAE" w14:textId="77777777" w:rsidR="000C5FB0" w:rsidRPr="000C5FB0" w:rsidRDefault="000C5FB0" w:rsidP="000C5FB0">
    <w:pPr>
      <w:spacing w:after="0" w:line="240" w:lineRule="auto"/>
      <w:rPr>
        <w:rFonts w:ascii="Times New Roman" w:hAnsi="Times New Roman" w:cs="Times New Roman"/>
        <w:sz w:val="10"/>
        <w:szCs w:val="10"/>
      </w:rPr>
    </w:pPr>
  </w:p>
  <w:tbl>
    <w:tblPr>
      <w:tblW w:w="5000" w:type="pct"/>
      <w:tblBorders>
        <w:top w:val="single" w:sz="4" w:space="0" w:color="auto"/>
      </w:tblBorders>
      <w:tblLook w:val="00A0" w:firstRow="1" w:lastRow="0" w:firstColumn="1" w:lastColumn="0" w:noHBand="0" w:noVBand="0"/>
    </w:tblPr>
    <w:tblGrid>
      <w:gridCol w:w="9920"/>
    </w:tblGrid>
    <w:tr w:rsidR="000C5FB0" w:rsidRPr="000C5FB0" w14:paraId="35109460" w14:textId="77777777" w:rsidTr="000C5FB0">
      <w:trPr>
        <w:trHeight w:val="427"/>
      </w:trPr>
      <w:tc>
        <w:tcPr>
          <w:tcW w:w="5000" w:type="pct"/>
          <w:tcBorders>
            <w:top w:val="single" w:sz="4" w:space="0" w:color="auto"/>
            <w:left w:val="nil"/>
            <w:bottom w:val="nil"/>
            <w:right w:val="nil"/>
          </w:tcBorders>
          <w:vAlign w:val="center"/>
          <w:hideMark/>
        </w:tcPr>
        <w:p w14:paraId="1CBA6064" w14:textId="6911EF8B" w:rsidR="000C5FB0" w:rsidRPr="000C5FB0" w:rsidRDefault="000C5FB0" w:rsidP="000C5FB0">
          <w:pPr>
            <w:tabs>
              <w:tab w:val="center" w:pos="4819"/>
              <w:tab w:val="right" w:pos="9638"/>
            </w:tabs>
            <w:spacing w:after="0" w:line="240" w:lineRule="auto"/>
            <w:jc w:val="right"/>
            <w:rPr>
              <w:rFonts w:ascii="Times New Roman" w:hAnsi="Times New Roman" w:cs="Times New Roman"/>
            </w:rPr>
          </w:pPr>
          <w:r w:rsidRPr="000C5FB0">
            <w:rPr>
              <w:rFonts w:ascii="Times New Roman" w:hAnsi="Times New Roman" w:cs="Times New Roman"/>
            </w:rPr>
            <w:t xml:space="preserve">Pag. </w:t>
          </w:r>
          <w:r w:rsidRPr="000C5FB0">
            <w:rPr>
              <w:rFonts w:ascii="Times New Roman" w:hAnsi="Times New Roman" w:cs="Times New Roman"/>
              <w:b/>
              <w:bCs/>
            </w:rPr>
            <w:fldChar w:fldCharType="begin"/>
          </w:r>
          <w:r w:rsidRPr="000C5FB0">
            <w:rPr>
              <w:rFonts w:ascii="Times New Roman" w:hAnsi="Times New Roman" w:cs="Times New Roman"/>
              <w:b/>
              <w:bCs/>
            </w:rPr>
            <w:instrText xml:space="preserve"> PAGE    \* MERGEFORMAT </w:instrText>
          </w:r>
          <w:r w:rsidRPr="000C5FB0">
            <w:rPr>
              <w:rFonts w:ascii="Times New Roman" w:hAnsi="Times New Roman" w:cs="Times New Roman"/>
              <w:b/>
              <w:bCs/>
            </w:rPr>
            <w:fldChar w:fldCharType="separate"/>
          </w:r>
          <w:r w:rsidR="00EA25B2">
            <w:rPr>
              <w:rFonts w:ascii="Times New Roman" w:hAnsi="Times New Roman" w:cs="Times New Roman"/>
              <w:b/>
              <w:bCs/>
              <w:noProof/>
            </w:rPr>
            <w:t>23</w:t>
          </w:r>
          <w:r w:rsidRPr="000C5FB0">
            <w:rPr>
              <w:rFonts w:ascii="Times New Roman" w:hAnsi="Times New Roman" w:cs="Times New Roman"/>
              <w:b/>
              <w:bCs/>
            </w:rPr>
            <w:fldChar w:fldCharType="end"/>
          </w:r>
          <w:r w:rsidRPr="000C5FB0">
            <w:rPr>
              <w:rFonts w:ascii="Times New Roman" w:hAnsi="Times New Roman" w:cs="Times New Roman"/>
            </w:rPr>
            <w:t xml:space="preserve"> di </w:t>
          </w:r>
          <w:r w:rsidR="00607196" w:rsidRPr="00607196">
            <w:rPr>
              <w:rFonts w:ascii="Times New Roman" w:hAnsi="Times New Roman" w:cs="Times New Roman"/>
              <w:b/>
              <w:bCs/>
            </w:rPr>
            <w:fldChar w:fldCharType="begin"/>
          </w:r>
          <w:r w:rsidR="00607196" w:rsidRPr="00607196">
            <w:rPr>
              <w:rFonts w:ascii="Times New Roman" w:hAnsi="Times New Roman" w:cs="Times New Roman"/>
              <w:b/>
              <w:bCs/>
            </w:rPr>
            <w:instrText xml:space="preserve"> SECTIONPAGES  \# "0" \* Arabic  \* MERGEFORMAT </w:instrText>
          </w:r>
          <w:r w:rsidR="00607196" w:rsidRPr="00607196">
            <w:rPr>
              <w:rFonts w:ascii="Times New Roman" w:hAnsi="Times New Roman" w:cs="Times New Roman"/>
              <w:b/>
              <w:bCs/>
            </w:rPr>
            <w:fldChar w:fldCharType="separate"/>
          </w:r>
          <w:r w:rsidR="00EA25B2">
            <w:rPr>
              <w:rFonts w:ascii="Times New Roman" w:hAnsi="Times New Roman" w:cs="Times New Roman"/>
              <w:b/>
              <w:bCs/>
              <w:noProof/>
            </w:rPr>
            <w:t>23</w:t>
          </w:r>
          <w:r w:rsidR="00607196" w:rsidRPr="00607196">
            <w:rPr>
              <w:rFonts w:ascii="Times New Roman" w:hAnsi="Times New Roman" w:cs="Times New Roman"/>
              <w:b/>
              <w:bCs/>
            </w:rPr>
            <w:fldChar w:fldCharType="end"/>
          </w:r>
        </w:p>
      </w:tc>
    </w:tr>
  </w:tbl>
  <w:p w14:paraId="61896F93" w14:textId="77777777" w:rsidR="002E15A6" w:rsidRPr="000C5FB0" w:rsidRDefault="002E15A6">
    <w:pPr>
      <w:pStyle w:val="Pidipagina"/>
      <w:rPr>
        <w:rFonts w:ascii="Times New Roman" w:hAnsi="Times New Roman" w:cs="Times New Roman"/>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C394" w14:textId="1EB2C4A3" w:rsidR="002E15A6" w:rsidRDefault="002E15A6" w:rsidP="00B23064">
    <w:pPr>
      <w:pStyle w:val="Pidipagina"/>
    </w:pPr>
  </w:p>
  <w:p w14:paraId="4FB1F86B" w14:textId="77777777" w:rsidR="002E15A6" w:rsidRDefault="002E15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2DC9" w14:textId="77777777" w:rsidR="00DA396E" w:rsidRDefault="00DA396E">
      <w:r>
        <w:separator/>
      </w:r>
    </w:p>
  </w:footnote>
  <w:footnote w:type="continuationSeparator" w:id="0">
    <w:p w14:paraId="2CCBB85A" w14:textId="77777777" w:rsidR="00DA396E" w:rsidRDefault="00DA396E">
      <w:r>
        <w:continuationSeparator/>
      </w:r>
    </w:p>
  </w:footnote>
  <w:footnote w:type="continuationNotice" w:id="1">
    <w:p w14:paraId="37E02854" w14:textId="77777777" w:rsidR="00DA396E" w:rsidRDefault="00DA396E"/>
  </w:footnote>
  <w:footnote w:id="2">
    <w:p w14:paraId="3C8602C3" w14:textId="77777777" w:rsidR="002E15A6" w:rsidRPr="000D1796" w:rsidRDefault="002E15A6" w:rsidP="000D1796">
      <w:pPr>
        <w:pStyle w:val="Testonotaapidipagina"/>
        <w:spacing w:after="120" w:line="240" w:lineRule="auto"/>
        <w:jc w:val="both"/>
        <w:rPr>
          <w:rFonts w:ascii="Times New Roman" w:hAnsi="Times New Roman" w:cs="Times New Roman"/>
          <w:i/>
          <w:iCs/>
          <w:sz w:val="16"/>
          <w:szCs w:val="16"/>
        </w:rPr>
      </w:pPr>
      <w:r w:rsidRPr="000D1796">
        <w:rPr>
          <w:rStyle w:val="Rimandonotaapidipagina"/>
          <w:rFonts w:ascii="Times New Roman" w:hAnsi="Times New Roman" w:cs="Times New Roman"/>
          <w:i/>
          <w:iCs/>
          <w:szCs w:val="16"/>
        </w:rPr>
        <w:footnoteRef/>
      </w:r>
      <w:r w:rsidRPr="000D1796">
        <w:rPr>
          <w:rFonts w:ascii="Times New Roman" w:hAnsi="Times New Roman" w:cs="Times New Roman"/>
          <w:i/>
          <w:iCs/>
          <w:sz w:val="16"/>
          <w:szCs w:val="16"/>
        </w:rPr>
        <w:t xml:space="preserve"> Nelle</w:t>
      </w:r>
      <w:r w:rsidRPr="000D1796">
        <w:rPr>
          <w:rFonts w:ascii="Times New Roman" w:hAnsi="Times New Roman" w:cs="Times New Roman"/>
          <w:i/>
          <w:iCs/>
          <w:color w:val="FF0000"/>
          <w:sz w:val="16"/>
          <w:szCs w:val="16"/>
        </w:rPr>
        <w:t xml:space="preserve"> </w:t>
      </w:r>
      <w:r w:rsidRPr="000D1796">
        <w:rPr>
          <w:rFonts w:ascii="Times New Roman" w:hAnsi="Times New Roman" w:cs="Times New Roman"/>
          <w:i/>
          <w:iCs/>
          <w:sz w:val="16"/>
          <w:szCs w:val="16"/>
        </w:rPr>
        <w:t xml:space="preserve">ulteriori ipotesi di configurazione giuridica della Rete il dato deve essere desumibile dalla documentazione richiesta ed allegata. </w:t>
      </w:r>
    </w:p>
  </w:footnote>
  <w:footnote w:id="3">
    <w:p w14:paraId="31148EEF" w14:textId="77777777" w:rsidR="002E15A6" w:rsidRPr="000D1796" w:rsidRDefault="002E15A6" w:rsidP="00794E8E">
      <w:pPr>
        <w:pStyle w:val="Testonotaapidipagina"/>
        <w:spacing w:before="80" w:after="80" w:line="240" w:lineRule="auto"/>
        <w:jc w:val="both"/>
        <w:rPr>
          <w:rFonts w:ascii="Times New Roman" w:hAnsi="Times New Roman" w:cs="Times New Roman"/>
          <w:i/>
          <w:iCs/>
          <w:sz w:val="16"/>
          <w:szCs w:val="16"/>
        </w:rPr>
      </w:pPr>
      <w:r w:rsidRPr="000D1796">
        <w:rPr>
          <w:rStyle w:val="Rimandonotaapidipagina"/>
          <w:rFonts w:ascii="Times New Roman" w:hAnsi="Times New Roman" w:cs="Times New Roman"/>
          <w:i/>
          <w:iCs/>
          <w:szCs w:val="16"/>
        </w:rPr>
        <w:footnoteRef/>
      </w:r>
      <w:r w:rsidRPr="000D1796">
        <w:rPr>
          <w:rFonts w:ascii="Times New Roman" w:hAnsi="Times New Roman" w:cs="Times New Roman"/>
          <w:i/>
          <w:iCs/>
          <w:sz w:val="16"/>
          <w:szCs w:val="16"/>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 </w:t>
      </w:r>
    </w:p>
  </w:footnote>
  <w:footnote w:id="4">
    <w:p w14:paraId="7CBC357F" w14:textId="77777777" w:rsidR="002E15A6" w:rsidRPr="000D1796" w:rsidRDefault="002E15A6" w:rsidP="00794E8E">
      <w:pPr>
        <w:pStyle w:val="Testonotaapidipagina"/>
        <w:spacing w:before="80" w:after="80" w:line="240" w:lineRule="auto"/>
        <w:rPr>
          <w:rFonts w:ascii="Times New Roman" w:hAnsi="Times New Roman" w:cs="Times New Roman"/>
          <w:i/>
          <w:iCs/>
          <w:sz w:val="16"/>
          <w:szCs w:val="16"/>
        </w:rPr>
      </w:pPr>
      <w:r w:rsidRPr="000D1796">
        <w:rPr>
          <w:rStyle w:val="Rimandonotaapidipagina"/>
          <w:rFonts w:ascii="Times New Roman" w:hAnsi="Times New Roman" w:cs="Times New Roman"/>
          <w:i/>
          <w:iCs/>
          <w:szCs w:val="16"/>
        </w:rPr>
        <w:footnoteRef/>
      </w:r>
      <w:r w:rsidRPr="000D1796">
        <w:rPr>
          <w:rFonts w:ascii="Times New Roman" w:hAnsi="Times New Roman" w:cs="Times New Roman"/>
          <w:i/>
          <w:iCs/>
          <w:sz w:val="16"/>
          <w:szCs w:val="16"/>
        </w:rPr>
        <w:t xml:space="preserve"> </w:t>
      </w:r>
      <w:r w:rsidRPr="000D1796">
        <w:rPr>
          <w:rStyle w:val="Rimandonotaapidipagina"/>
          <w:rFonts w:ascii="Times New Roman" w:hAnsi="Times New Roman" w:cs="Times New Roman"/>
          <w:i/>
          <w:iCs/>
          <w:szCs w:val="16"/>
        </w:rPr>
        <w:t>Si veda nota 3</w:t>
      </w:r>
    </w:p>
  </w:footnote>
  <w:footnote w:id="5">
    <w:p w14:paraId="026F6738" w14:textId="77777777" w:rsidR="002E15A6" w:rsidRPr="00607196" w:rsidRDefault="002E15A6" w:rsidP="0013797D">
      <w:pPr>
        <w:spacing w:after="0"/>
        <w:ind w:left="284" w:right="-1" w:hanging="284"/>
        <w:rPr>
          <w:rFonts w:ascii="Times New Roman" w:hAnsi="Times New Roman" w:cs="Times New Roman"/>
          <w:i/>
          <w:iCs/>
          <w:sz w:val="16"/>
          <w:szCs w:val="16"/>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607196">
        <w:rPr>
          <w:rFonts w:ascii="Times New Roman" w:hAnsi="Times New Roman" w:cs="Times New Roman"/>
          <w:i/>
          <w:iCs/>
          <w:color w:val="000000"/>
          <w:sz w:val="16"/>
          <w:szCs w:val="16"/>
        </w:rPr>
        <w:t>Quale definita all'articolo 2 della decisione quadro 2008/841/GAI del Consiglio, del 24 ottobre 2008, relativa alla lotta contro la criminalità organizzata (GU L 300 dell'11.11.2008, pag. 42).</w:t>
      </w:r>
    </w:p>
  </w:footnote>
  <w:footnote w:id="6">
    <w:p w14:paraId="06D7805A" w14:textId="77777777" w:rsidR="002E15A6" w:rsidRPr="00607196" w:rsidRDefault="002E15A6" w:rsidP="0013797D">
      <w:pPr>
        <w:spacing w:after="0"/>
        <w:ind w:left="284" w:right="-1"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 xml:space="preserve">)  </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r>
      <w:r w:rsidRPr="00607196">
        <w:rPr>
          <w:rFonts w:ascii="Times New Roman" w:hAnsi="Times New Roman" w:cs="Times New Roman"/>
          <w:i/>
          <w:iCs/>
          <w:color w:val="000000"/>
          <w:sz w:val="16"/>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7">
    <w:p w14:paraId="1463A83C" w14:textId="77777777" w:rsidR="002E15A6" w:rsidRPr="00607196" w:rsidRDefault="002E15A6" w:rsidP="0013797D">
      <w:pPr>
        <w:spacing w:after="0"/>
        <w:ind w:left="284" w:right="-1"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 xml:space="preserve"> )</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r>
      <w:r w:rsidRPr="00607196">
        <w:rPr>
          <w:rFonts w:ascii="Times New Roman" w:hAnsi="Times New Roman" w:cs="Times New Roman"/>
          <w:i/>
          <w:iCs/>
          <w:color w:val="000000"/>
          <w:sz w:val="16"/>
          <w:szCs w:val="16"/>
        </w:rPr>
        <w:t>Ai sensi dell'articolo 1 della convenzione relativa alla tutela degli interessi finanziari delle Comunità europee (GU C 316 del 27.11.1995, pag. 48).</w:t>
      </w:r>
    </w:p>
  </w:footnote>
  <w:footnote w:id="8">
    <w:p w14:paraId="4E39BE5C" w14:textId="77777777" w:rsidR="002E15A6" w:rsidRPr="00607196" w:rsidRDefault="002E15A6" w:rsidP="0013797D">
      <w:pPr>
        <w:spacing w:after="0"/>
        <w:ind w:left="284" w:right="-1"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r>
      <w:r w:rsidRPr="00607196">
        <w:rPr>
          <w:rFonts w:ascii="Times New Roman" w:hAnsi="Times New Roman" w:cs="Times New Roman"/>
          <w:i/>
          <w:iCs/>
          <w:color w:val="000000"/>
          <w:sz w:val="16"/>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9">
    <w:p w14:paraId="18489F56" w14:textId="77777777" w:rsidR="002E15A6" w:rsidRPr="00607196" w:rsidRDefault="002E15A6" w:rsidP="0013797D">
      <w:pPr>
        <w:tabs>
          <w:tab w:val="left" w:pos="284"/>
        </w:tabs>
        <w:spacing w:after="0"/>
        <w:ind w:left="284" w:right="-1"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r>
      <w:r w:rsidRPr="00607196">
        <w:rPr>
          <w:rFonts w:ascii="Times New Roman" w:hAnsi="Times New Roman" w:cs="Times New Roman"/>
          <w:i/>
          <w:iCs/>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607196">
        <w:rPr>
          <w:rStyle w:val="DeltaViewInsertion"/>
          <w:rFonts w:ascii="Times New Roman" w:hAnsi="Times New Roman" w:cs="Times New Roman"/>
          <w:b w:val="0"/>
          <w:i w:val="0"/>
          <w:iCs/>
          <w:color w:val="000000"/>
          <w:sz w:val="16"/>
          <w:szCs w:val="16"/>
        </w:rPr>
        <w:t>(GU</w:t>
      </w:r>
      <w:r w:rsidRPr="00607196">
        <w:rPr>
          <w:rStyle w:val="DeltaViewInsertion"/>
          <w:rFonts w:ascii="Times New Roman" w:hAnsi="Times New Roman" w:cs="Times New Roman"/>
          <w:b w:val="0"/>
          <w:bCs/>
          <w:i w:val="0"/>
          <w:iCs/>
          <w:color w:val="000000"/>
          <w:sz w:val="16"/>
          <w:szCs w:val="16"/>
        </w:rPr>
        <w:t xml:space="preserve"> L 309 del 25.11.2005, pag. 15).</w:t>
      </w:r>
    </w:p>
  </w:footnote>
  <w:footnote w:id="10">
    <w:p w14:paraId="35156230" w14:textId="77777777" w:rsidR="002E15A6" w:rsidRPr="00607196" w:rsidRDefault="002E15A6" w:rsidP="0013797D">
      <w:pPr>
        <w:spacing w:after="0"/>
        <w:ind w:left="284" w:right="-1"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t>Q</w:t>
      </w:r>
      <w:r w:rsidRPr="00607196">
        <w:rPr>
          <w:rStyle w:val="DeltaViewInsertion"/>
          <w:rFonts w:ascii="Times New Roman" w:hAnsi="Times New Roman" w:cs="Times New Roman"/>
          <w:b w:val="0"/>
          <w:i w:val="0"/>
          <w:iCs/>
          <w:color w:val="000000"/>
          <w:w w:val="0"/>
          <w:sz w:val="16"/>
          <w:szCs w:val="16"/>
        </w:rPr>
        <w:t>uali definiti all'articolo 2 della direttiva 2011/36/UE del Parlamento europeo e del Consiglio, del 5 aprile 2011, concernente la prevenzione e la repressione della tratta di esseri umani e la protezione delle vittime</w:t>
      </w:r>
      <w:r w:rsidRPr="00607196">
        <w:rPr>
          <w:rStyle w:val="DeltaViewInsertion"/>
          <w:rFonts w:ascii="Times New Roman" w:hAnsi="Times New Roman" w:cs="Times New Roman"/>
          <w:b w:val="0"/>
          <w:i w:val="0"/>
          <w:iCs/>
          <w:color w:val="000000"/>
          <w:sz w:val="16"/>
          <w:szCs w:val="16"/>
        </w:rPr>
        <w:t>, e che sostituisce la decisione quadro del Consiglio 2002/629/GAI (GU L 101 del 15.4.2011, pag. 1).</w:t>
      </w:r>
    </w:p>
  </w:footnote>
  <w:footnote w:id="11">
    <w:p w14:paraId="10648AE8" w14:textId="77777777" w:rsidR="002E15A6" w:rsidRPr="00607196" w:rsidRDefault="002E15A6" w:rsidP="0013797D">
      <w:pPr>
        <w:spacing w:after="0"/>
        <w:ind w:left="284" w:right="-574" w:hanging="284"/>
        <w:rPr>
          <w:rFonts w:ascii="Times New Roman" w:hAnsi="Times New Roman" w:cs="Times New Roman"/>
          <w:i/>
          <w:iCs/>
          <w:sz w:val="16"/>
          <w:szCs w:val="16"/>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607196">
        <w:rPr>
          <w:rFonts w:ascii="Times New Roman" w:hAnsi="Times New Roman" w:cs="Times New Roman"/>
          <w:i/>
          <w:iCs/>
          <w:sz w:val="16"/>
          <w:szCs w:val="16"/>
        </w:rPr>
        <w:t>Ripetere tante volte quanto necessario.</w:t>
      </w:r>
    </w:p>
  </w:footnote>
  <w:footnote w:id="12">
    <w:p w14:paraId="7C3193FC" w14:textId="77777777" w:rsidR="002E15A6" w:rsidRPr="00607196" w:rsidRDefault="002E15A6" w:rsidP="0013797D">
      <w:pPr>
        <w:tabs>
          <w:tab w:val="left" w:pos="284"/>
        </w:tabs>
        <w:spacing w:after="0"/>
        <w:ind w:right="-57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t>Ripetere tante volte quanto necessario.</w:t>
      </w:r>
    </w:p>
  </w:footnote>
  <w:footnote w:id="13">
    <w:p w14:paraId="1507231C" w14:textId="77777777" w:rsidR="002E15A6" w:rsidRPr="00607196" w:rsidRDefault="002E15A6" w:rsidP="0013797D">
      <w:pPr>
        <w:tabs>
          <w:tab w:val="left" w:pos="284"/>
        </w:tabs>
        <w:rPr>
          <w:rFonts w:ascii="Times New Roman" w:hAnsi="Times New Roman" w:cs="Times New Roman"/>
          <w:i/>
          <w:iCs/>
          <w:sz w:val="16"/>
          <w:szCs w:val="16"/>
        </w:rPr>
      </w:pPr>
      <w:r w:rsidRPr="00607196">
        <w:rPr>
          <w:rFonts w:ascii="Times New Roman" w:hAnsi="Times New Roman" w:cs="Times New Roman"/>
          <w:i/>
          <w:iCs/>
          <w:color w:val="000000"/>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color w:val="000000"/>
          <w:sz w:val="16"/>
          <w:szCs w:val="16"/>
          <w:vertAlign w:val="superscript"/>
        </w:rPr>
        <w:t>)</w:t>
      </w:r>
      <w:r w:rsidRPr="00607196">
        <w:rPr>
          <w:rFonts w:ascii="Times New Roman" w:hAnsi="Times New Roman" w:cs="Times New Roman"/>
          <w:i/>
          <w:iCs/>
          <w:color w:val="000000"/>
          <w:sz w:val="16"/>
          <w:szCs w:val="16"/>
        </w:rPr>
        <w:tab/>
        <w:t>In conformità alle disposizioni nazionali di attuazione dell'articolo 57, paragrafo 6, della direttiva 2014/24/UE.</w:t>
      </w:r>
    </w:p>
  </w:footnote>
  <w:footnote w:id="14">
    <w:p w14:paraId="4DDAA6B0" w14:textId="77777777" w:rsidR="002E15A6" w:rsidRPr="00607196" w:rsidRDefault="002E15A6" w:rsidP="0013797D">
      <w:pPr>
        <w:spacing w:after="0"/>
        <w:ind w:left="284" w:hanging="284"/>
        <w:rPr>
          <w:rFonts w:ascii="Times New Roman" w:hAnsi="Times New Roman" w:cs="Times New Roman"/>
          <w:i/>
          <w:iCs/>
          <w:sz w:val="16"/>
          <w:szCs w:val="16"/>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607196">
        <w:rPr>
          <w:rFonts w:ascii="Times New Roman" w:hAnsi="Times New Roman" w:cs="Times New Roman"/>
          <w:i/>
          <w:iCs/>
          <w:sz w:val="16"/>
          <w:szCs w:val="16"/>
        </w:rPr>
        <w:t>Ripetere tante volte quanto necessario.</w:t>
      </w:r>
    </w:p>
  </w:footnote>
  <w:footnote w:id="15">
    <w:p w14:paraId="58398CA5" w14:textId="77777777" w:rsidR="002E15A6" w:rsidRPr="00607196" w:rsidRDefault="002E15A6" w:rsidP="0013797D">
      <w:pPr>
        <w:tabs>
          <w:tab w:val="left" w:pos="284"/>
        </w:tabs>
        <w:spacing w:after="0"/>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ab/>
        <w:t>Cfr. articolo 57, paragrafo 4, della direttiva 2014/24/UE.</w:t>
      </w:r>
    </w:p>
  </w:footnote>
  <w:footnote w:id="16">
    <w:p w14:paraId="32D5868F" w14:textId="77777777" w:rsidR="002E15A6" w:rsidRPr="00607196" w:rsidRDefault="002E15A6" w:rsidP="0013797D">
      <w:pPr>
        <w:tabs>
          <w:tab w:val="left" w:pos="284"/>
        </w:tabs>
        <w:spacing w:after="0"/>
        <w:ind w:left="284"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ab/>
        <w:t>Così come stabiliti ai fini del presente appalto dalla normativa nazionale, dall'avviso o bando pertinente o dai documenti di gara ovvero dall'articolo 18, paragrafo 2, della direttiva 2014/24/UE.</w:t>
      </w:r>
    </w:p>
  </w:footnote>
  <w:footnote w:id="17">
    <w:p w14:paraId="4497F603" w14:textId="77777777" w:rsidR="002E15A6" w:rsidRPr="00607196" w:rsidRDefault="002E15A6" w:rsidP="0013797D">
      <w:pPr>
        <w:spacing w:after="0"/>
        <w:ind w:left="284" w:hanging="284"/>
        <w:rPr>
          <w:rFonts w:ascii="Times New Roman" w:hAnsi="Times New Roman" w:cs="Times New Roman"/>
          <w:i/>
          <w:iCs/>
          <w:sz w:val="16"/>
          <w:szCs w:val="16"/>
        </w:rPr>
      </w:pPr>
      <w:r w:rsidRPr="00607196">
        <w:rPr>
          <w:rFonts w:ascii="Times New Roman" w:hAnsi="Times New Roman" w:cs="Times New Roman"/>
          <w:i/>
          <w:iCs/>
          <w:sz w:val="16"/>
          <w:szCs w:val="16"/>
          <w:vertAlign w:val="superscript"/>
        </w:rPr>
        <w:t>(</w:t>
      </w:r>
      <w:r w:rsidRPr="00607196">
        <w:rPr>
          <w:rStyle w:val="Caratterenotaapidipagina"/>
          <w:rFonts w:ascii="Times New Roman" w:hAnsi="Times New Roman" w:cs="Times New Roman"/>
          <w:i/>
          <w:iCs/>
          <w:sz w:val="16"/>
          <w:szCs w:val="16"/>
          <w:vertAlign w:val="superscript"/>
        </w:rPr>
        <w:footnoteRef/>
      </w:r>
      <w:r w:rsidRPr="00607196">
        <w:rPr>
          <w:rFonts w:ascii="Times New Roman" w:hAnsi="Times New Roman" w:cs="Times New Roman"/>
          <w:i/>
          <w:iCs/>
          <w:sz w:val="16"/>
          <w:szCs w:val="16"/>
          <w:vertAlign w:val="superscript"/>
        </w:rPr>
        <w:t>)</w:t>
      </w:r>
      <w:r w:rsidRPr="00607196">
        <w:rPr>
          <w:rFonts w:ascii="Times New Roman" w:hAnsi="Times New Roman" w:cs="Times New Roman"/>
          <w:i/>
          <w:iCs/>
          <w:sz w:val="16"/>
          <w:szCs w:val="16"/>
        </w:rPr>
        <w:t xml:space="preserve"> </w:t>
      </w:r>
      <w:r w:rsidRPr="00607196">
        <w:rPr>
          <w:rFonts w:ascii="Times New Roman" w:hAnsi="Times New Roman" w:cs="Times New Roman"/>
          <w:i/>
          <w:iCs/>
          <w:sz w:val="16"/>
          <w:szCs w:val="16"/>
        </w:rPr>
        <w:tab/>
        <w:t>Cfr., ove applicabile, il diritto nazionale, l'avviso o bando pertinente o i documenti di gara.</w:t>
      </w:r>
    </w:p>
  </w:footnote>
  <w:footnote w:id="18">
    <w:p w14:paraId="14C5B7AB" w14:textId="77777777" w:rsidR="002E15A6" w:rsidRPr="00607196" w:rsidRDefault="002E15A6" w:rsidP="0013797D">
      <w:pPr>
        <w:tabs>
          <w:tab w:val="left" w:pos="284"/>
        </w:tabs>
        <w:spacing w:after="0"/>
        <w:rPr>
          <w:rFonts w:ascii="Times New Roman" w:hAnsi="Times New Roman" w:cs="Times New Roman"/>
          <w:sz w:val="16"/>
          <w:szCs w:val="16"/>
        </w:rPr>
      </w:pPr>
      <w:r w:rsidRPr="00607196">
        <w:rPr>
          <w:rFonts w:ascii="Times New Roman" w:hAnsi="Times New Roman" w:cs="Times New Roman"/>
          <w:sz w:val="16"/>
          <w:szCs w:val="16"/>
          <w:vertAlign w:val="superscript"/>
        </w:rPr>
        <w:t>(</w:t>
      </w:r>
      <w:r w:rsidRPr="00607196">
        <w:rPr>
          <w:rStyle w:val="Caratterenotaapidipagina"/>
          <w:rFonts w:ascii="Times New Roman" w:hAnsi="Times New Roman" w:cs="Times New Roman"/>
          <w:sz w:val="16"/>
          <w:szCs w:val="16"/>
          <w:vertAlign w:val="superscript"/>
        </w:rPr>
        <w:footnoteRef/>
      </w:r>
      <w:r w:rsidRPr="00607196">
        <w:rPr>
          <w:rFonts w:ascii="Times New Roman" w:hAnsi="Times New Roman" w:cs="Times New Roman"/>
          <w:sz w:val="16"/>
          <w:szCs w:val="16"/>
          <w:vertAlign w:val="superscript"/>
        </w:rPr>
        <w:t>)</w:t>
      </w:r>
      <w:r w:rsidRPr="00607196">
        <w:rPr>
          <w:rFonts w:ascii="Times New Roman" w:hAnsi="Times New Roman" w:cs="Times New Roman"/>
          <w:sz w:val="16"/>
          <w:szCs w:val="16"/>
          <w:vertAlign w:val="superscript"/>
        </w:rPr>
        <w:tab/>
      </w:r>
      <w:r w:rsidRPr="00607196">
        <w:rPr>
          <w:rFonts w:ascii="Times New Roman" w:hAnsi="Times New Roman" w:cs="Times New Roman"/>
          <w:b/>
          <w:sz w:val="16"/>
          <w:szCs w:val="16"/>
        </w:rPr>
        <w:t>Come indicato nel diritto nazionale, nell'avviso o bando pertinente o nei documenti di gara.</w:t>
      </w:r>
    </w:p>
  </w:footnote>
  <w:footnote w:id="19">
    <w:p w14:paraId="0023E827" w14:textId="77777777" w:rsidR="002E15A6" w:rsidRPr="00607196" w:rsidRDefault="002E15A6" w:rsidP="0013797D">
      <w:pPr>
        <w:rPr>
          <w:rFonts w:ascii="Times New Roman" w:hAnsi="Times New Roman" w:cs="Times New Roman"/>
          <w:i/>
          <w:iCs/>
          <w:sz w:val="16"/>
          <w:szCs w:val="16"/>
        </w:rPr>
      </w:pPr>
      <w:r w:rsidRPr="00607196">
        <w:rPr>
          <w:rFonts w:ascii="Times New Roman" w:hAnsi="Times New Roman" w:cs="Times New Roman"/>
          <w:i/>
          <w:iCs/>
          <w:sz w:val="16"/>
          <w:szCs w:val="16"/>
        </w:rPr>
        <w:t>(</w:t>
      </w:r>
      <w:r w:rsidRPr="00607196">
        <w:rPr>
          <w:rStyle w:val="Caratterenotaapidipagina"/>
          <w:rFonts w:ascii="Times New Roman" w:hAnsi="Times New Roman" w:cs="Times New Roman"/>
          <w:i/>
          <w:iCs/>
          <w:sz w:val="16"/>
          <w:szCs w:val="16"/>
        </w:rPr>
        <w:footnoteRef/>
      </w:r>
      <w:r w:rsidRPr="00607196">
        <w:rPr>
          <w:rFonts w:ascii="Times New Roman" w:hAnsi="Times New Roman" w:cs="Times New Roman"/>
          <w:i/>
          <w:iCs/>
          <w:sz w:val="16"/>
          <w:szCs w:val="16"/>
        </w:rPr>
        <w:t>) 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03"/>
      <w:gridCol w:w="6786"/>
    </w:tblGrid>
    <w:tr w:rsidR="00083469" w:rsidRPr="00CE2EDA" w14:paraId="382E4D1B" w14:textId="77777777" w:rsidTr="00A40223">
      <w:trPr>
        <w:trHeight w:val="983"/>
      </w:trPr>
      <w:tc>
        <w:tcPr>
          <w:tcW w:w="3103" w:type="dxa"/>
          <w:tcBorders>
            <w:top w:val="single" w:sz="4" w:space="0" w:color="000000"/>
            <w:left w:val="single" w:sz="4" w:space="0" w:color="000000"/>
            <w:bottom w:val="single" w:sz="4" w:space="0" w:color="000000"/>
            <w:right w:val="single" w:sz="4" w:space="0" w:color="000000"/>
          </w:tcBorders>
          <w:vAlign w:val="center"/>
        </w:tcPr>
        <w:p w14:paraId="5464E0CF" w14:textId="77777777" w:rsidR="00083469" w:rsidRPr="009443BC" w:rsidRDefault="00083469" w:rsidP="00083469">
          <w:pPr>
            <w:keepNext/>
            <w:spacing w:after="60"/>
            <w:jc w:val="center"/>
            <w:outlineLvl w:val="0"/>
            <w:rPr>
              <w:rFonts w:ascii="Cambria" w:hAnsi="Cambria" w:cs="Cambria"/>
              <w:bCs/>
              <w:noProof/>
              <w:kern w:val="32"/>
              <w:sz w:val="32"/>
              <w:szCs w:val="32"/>
            </w:rPr>
          </w:pPr>
          <w:r w:rsidRPr="009B77EC">
            <w:rPr>
              <w:noProof/>
            </w:rPr>
            <w:drawing>
              <wp:inline distT="0" distB="0" distL="0" distR="0" wp14:anchorId="6350E59D" wp14:editId="3185ABF3">
                <wp:extent cx="1833245" cy="796290"/>
                <wp:effectExtent l="0" t="0" r="0" b="3810"/>
                <wp:docPr id="7" name="Immagin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796290"/>
                        </a:xfrm>
                        <a:prstGeom prst="rect">
                          <a:avLst/>
                        </a:prstGeom>
                        <a:noFill/>
                        <a:ln>
                          <a:noFill/>
                        </a:ln>
                      </pic:spPr>
                    </pic:pic>
                  </a:graphicData>
                </a:graphic>
              </wp:inline>
            </w:drawing>
          </w:r>
        </w:p>
      </w:tc>
      <w:tc>
        <w:tcPr>
          <w:tcW w:w="6786" w:type="dxa"/>
          <w:tcBorders>
            <w:top w:val="single" w:sz="4" w:space="0" w:color="000000"/>
            <w:left w:val="single" w:sz="4" w:space="0" w:color="000000"/>
            <w:bottom w:val="single" w:sz="4" w:space="0" w:color="000000"/>
            <w:right w:val="single" w:sz="4" w:space="0" w:color="000000"/>
          </w:tcBorders>
          <w:vAlign w:val="center"/>
        </w:tcPr>
        <w:p w14:paraId="5B6120A5" w14:textId="1C08EAD7" w:rsidR="00083469" w:rsidRPr="00897700" w:rsidRDefault="00897700" w:rsidP="00083469">
          <w:pPr>
            <w:tabs>
              <w:tab w:val="center" w:pos="4819"/>
              <w:tab w:val="right" w:pos="9638"/>
            </w:tabs>
            <w:jc w:val="both"/>
            <w:rPr>
              <w:i/>
              <w:iCs/>
            </w:rPr>
          </w:pPr>
          <w:r w:rsidRPr="00897700">
            <w:rPr>
              <w:rFonts w:ascii="Times New Roman" w:hAnsi="Times New Roman" w:cs="Times New Roman"/>
              <w:i/>
              <w:iCs/>
              <w:sz w:val="18"/>
              <w:szCs w:val="16"/>
            </w:rPr>
            <w:t>GARA COMUNITARIA A PROCEDURA APERTA FINALIZZATA ALL’ACQUISIZIONE DEL SERVIZIO DI PULIZIA OCCORRENTE ALLE AZIENDE SANITARIE DELLA REGIONE ABRUZZO</w:t>
          </w:r>
        </w:p>
      </w:tc>
    </w:tr>
  </w:tbl>
  <w:p w14:paraId="161BE6D6" w14:textId="77777777" w:rsidR="002E15A6" w:rsidRDefault="002E15A6" w:rsidP="002E15A6">
    <w:pPr>
      <w:pStyle w:val="Intestazione"/>
      <w:rPr>
        <w:rFonts w:eastAsia="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20EF" w14:textId="77777777" w:rsidR="00286D6C" w:rsidRDefault="00286D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33A0213"/>
    <w:multiLevelType w:val="multilevel"/>
    <w:tmpl w:val="D9682EA6"/>
    <w:lvl w:ilvl="0">
      <w:start w:val="1"/>
      <w:numFmt w:val="lowerLetter"/>
      <w:pStyle w:val="Listalpha"/>
      <w:lvlText w:val="%1)"/>
      <w:lvlJc w:val="left"/>
      <w:pPr>
        <w:ind w:left="644" w:hanging="360"/>
      </w:pPr>
      <w:rPr>
        <w:rFonts w:ascii="Times New Roman" w:hAnsi="Times New Roman" w:hint="default"/>
        <w:b w:val="0"/>
        <w:i w:val="0"/>
        <w:caps w:val="0"/>
        <w:strike w:val="0"/>
        <w:dstrike w:val="0"/>
        <w:vanish w:val="0"/>
        <w:sz w:val="24"/>
        <w:vertAlign w:val="baseline"/>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lvlText w:val="%3)"/>
      <w:lvlJc w:val="left"/>
      <w:pPr>
        <w:tabs>
          <w:tab w:val="num" w:pos="1080"/>
        </w:tabs>
        <w:ind w:left="1080" w:hanging="360"/>
      </w:pPr>
      <w:rPr>
        <w:rFonts w:asciiTheme="minorHAnsi" w:hAnsiTheme="minorHAnsi" w:hint="default"/>
        <w:b w:val="0"/>
        <w:i w:val="0"/>
        <w:sz w:val="22"/>
      </w:rPr>
    </w:lvl>
    <w:lvl w:ilvl="3">
      <w:start w:val="1"/>
      <w:numFmt w:val="lowerLetter"/>
      <w:lvlText w:val="%4)"/>
      <w:lvlJc w:val="left"/>
      <w:pPr>
        <w:tabs>
          <w:tab w:val="num" w:pos="1440"/>
        </w:tabs>
        <w:ind w:left="1440" w:hanging="360"/>
      </w:pPr>
      <w:rPr>
        <w:rFonts w:asciiTheme="minorHAnsi" w:hAnsiTheme="minorHAnsi" w:hint="default"/>
        <w:b w:val="0"/>
        <w:i w:val="0"/>
        <w:sz w:val="22"/>
      </w:rPr>
    </w:lvl>
    <w:lvl w:ilvl="4">
      <w:start w:val="1"/>
      <w:numFmt w:val="lowerLetter"/>
      <w:lvlText w:val="%5)"/>
      <w:lvlJc w:val="left"/>
      <w:pPr>
        <w:tabs>
          <w:tab w:val="num" w:pos="1800"/>
        </w:tabs>
        <w:ind w:left="1800" w:hanging="360"/>
      </w:pPr>
      <w:rPr>
        <w:rFonts w:asciiTheme="minorHAnsi" w:hAnsiTheme="minorHAnsi" w:hint="default"/>
        <w:b w:val="0"/>
        <w:i w:val="0"/>
        <w:sz w:val="22"/>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5"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8"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7"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8"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2B0C337C"/>
    <w:multiLevelType w:val="multilevel"/>
    <w:tmpl w:val="7CB23556"/>
    <w:lvl w:ilvl="0">
      <w:numFmt w:val="bullet"/>
      <w:pStyle w:val="ListAlpha0"/>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2CAE4437"/>
    <w:multiLevelType w:val="hybridMultilevel"/>
    <w:tmpl w:val="8E6C6D0E"/>
    <w:lvl w:ilvl="0" w:tplc="3B1CFF58">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1" w15:restartNumberingAfterBreak="0">
    <w:nsid w:val="2D386EB6"/>
    <w:multiLevelType w:val="multilevel"/>
    <w:tmpl w:val="3B664A78"/>
    <w:lvl w:ilvl="0">
      <w:numFmt w:val="bullet"/>
      <w:lvlText w:val="-"/>
      <w:lvlJc w:val="left"/>
      <w:pPr>
        <w:tabs>
          <w:tab w:val="num" w:pos="-360"/>
        </w:tabs>
        <w:ind w:left="360" w:hanging="360"/>
      </w:pPr>
      <w:rPr>
        <w:rFonts w:ascii="Garamond" w:eastAsia="Times New Roman" w:hAnsi="Garamond" w:cs="Arial" w:hint="default"/>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3"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996248"/>
    <w:multiLevelType w:val="hybridMultilevel"/>
    <w:tmpl w:val="64D82790"/>
    <w:name w:val="WW8Num9"/>
    <w:lvl w:ilvl="0" w:tplc="0EDA415A">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1"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2"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4" w15:restartNumberingAfterBreak="0">
    <w:nsid w:val="4D5458A3"/>
    <w:multiLevelType w:val="hybridMultilevel"/>
    <w:tmpl w:val="69E0246C"/>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45"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8"/>
  </w:num>
  <w:num w:numId="6">
    <w:abstractNumId w:val="24"/>
  </w:num>
  <w:num w:numId="7">
    <w:abstractNumId w:val="19"/>
  </w:num>
  <w:num w:numId="8">
    <w:abstractNumId w:val="23"/>
  </w:num>
  <w:num w:numId="9">
    <w:abstractNumId w:val="32"/>
  </w:num>
  <w:num w:numId="10">
    <w:abstractNumId w:val="40"/>
  </w:num>
  <w:num w:numId="11">
    <w:abstractNumId w:val="50"/>
  </w:num>
  <w:num w:numId="12">
    <w:abstractNumId w:val="22"/>
  </w:num>
  <w:num w:numId="13">
    <w:abstractNumId w:val="41"/>
  </w:num>
  <w:num w:numId="14">
    <w:abstractNumId w:val="33"/>
  </w:num>
  <w:num w:numId="15">
    <w:abstractNumId w:val="26"/>
  </w:num>
  <w:num w:numId="16">
    <w:abstractNumId w:val="48"/>
  </w:num>
  <w:num w:numId="17">
    <w:abstractNumId w:val="34"/>
  </w:num>
  <w:num w:numId="18">
    <w:abstractNumId w:val="16"/>
  </w:num>
  <w:num w:numId="19">
    <w:abstractNumId w:val="29"/>
  </w:num>
  <w:num w:numId="20">
    <w:abstractNumId w:val="27"/>
  </w:num>
  <w:num w:numId="21">
    <w:abstractNumId w:val="28"/>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7"/>
  </w:num>
  <w:num w:numId="24">
    <w:abstractNumId w:val="55"/>
  </w:num>
  <w:num w:numId="25">
    <w:abstractNumId w:val="21"/>
  </w:num>
  <w:num w:numId="26">
    <w:abstractNumId w:val="17"/>
  </w:num>
  <w:num w:numId="27">
    <w:abstractNumId w:val="43"/>
  </w:num>
  <w:num w:numId="28">
    <w:abstractNumId w:val="42"/>
  </w:num>
  <w:num w:numId="29">
    <w:abstractNumId w:val="9"/>
  </w:num>
  <w:num w:numId="30">
    <w:abstractNumId w:val="51"/>
  </w:num>
  <w:num w:numId="31">
    <w:abstractNumId w:val="25"/>
  </w:num>
  <w:num w:numId="32">
    <w:abstractNumId w:val="53"/>
  </w:num>
  <w:num w:numId="33">
    <w:abstractNumId w:val="15"/>
  </w:num>
  <w:num w:numId="34">
    <w:abstractNumId w:val="39"/>
  </w:num>
  <w:num w:numId="35">
    <w:abstractNumId w:val="35"/>
  </w:num>
  <w:num w:numId="36">
    <w:abstractNumId w:val="37"/>
  </w:num>
  <w:num w:numId="37">
    <w:abstractNumId w:val="38"/>
  </w:num>
  <w:num w:numId="38">
    <w:abstractNumId w:val="54"/>
  </w:num>
  <w:num w:numId="39">
    <w:abstractNumId w:val="20"/>
  </w:num>
  <w:num w:numId="40">
    <w:abstractNumId w:val="46"/>
  </w:num>
  <w:num w:numId="41">
    <w:abstractNumId w:val="45"/>
  </w:num>
  <w:num w:numId="42">
    <w:abstractNumId w:val="49"/>
  </w:num>
  <w:num w:numId="43">
    <w:abstractNumId w:val="36"/>
  </w:num>
  <w:num w:numId="44">
    <w:abstractNumId w:val="14"/>
  </w:num>
  <w:num w:numId="45">
    <w:abstractNumId w:val="44"/>
  </w:num>
  <w:num w:numId="46">
    <w:abstractNumId w:val="8"/>
  </w:num>
  <w:num w:numId="47">
    <w:abstractNumId w:val="8"/>
  </w:num>
  <w:num w:numId="48">
    <w:abstractNumId w:val="52"/>
  </w:num>
  <w:num w:numId="49">
    <w:abstractNumId w:val="31"/>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377C"/>
    <w:rsid w:val="000037F3"/>
    <w:rsid w:val="00007A3A"/>
    <w:rsid w:val="000162D9"/>
    <w:rsid w:val="000203C3"/>
    <w:rsid w:val="000247CF"/>
    <w:rsid w:val="00026C58"/>
    <w:rsid w:val="00031FE5"/>
    <w:rsid w:val="00032AD7"/>
    <w:rsid w:val="00033949"/>
    <w:rsid w:val="00042B84"/>
    <w:rsid w:val="00045651"/>
    <w:rsid w:val="0004628C"/>
    <w:rsid w:val="00046D61"/>
    <w:rsid w:val="00047DF6"/>
    <w:rsid w:val="00047EC0"/>
    <w:rsid w:val="000500D0"/>
    <w:rsid w:val="00052565"/>
    <w:rsid w:val="000546E3"/>
    <w:rsid w:val="000578C6"/>
    <w:rsid w:val="00057C9D"/>
    <w:rsid w:val="00063501"/>
    <w:rsid w:val="0006740A"/>
    <w:rsid w:val="00070E0C"/>
    <w:rsid w:val="000733C7"/>
    <w:rsid w:val="000779C6"/>
    <w:rsid w:val="00083469"/>
    <w:rsid w:val="000905F6"/>
    <w:rsid w:val="00092022"/>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C5FB0"/>
    <w:rsid w:val="000D0EC0"/>
    <w:rsid w:val="000D1796"/>
    <w:rsid w:val="000D4FDA"/>
    <w:rsid w:val="000D5FCE"/>
    <w:rsid w:val="000E0AC4"/>
    <w:rsid w:val="000E614F"/>
    <w:rsid w:val="000E6723"/>
    <w:rsid w:val="000F695D"/>
    <w:rsid w:val="0010068B"/>
    <w:rsid w:val="00103D96"/>
    <w:rsid w:val="00106F9D"/>
    <w:rsid w:val="00114592"/>
    <w:rsid w:val="001157ED"/>
    <w:rsid w:val="00117A09"/>
    <w:rsid w:val="0012237C"/>
    <w:rsid w:val="0012655F"/>
    <w:rsid w:val="00130CA3"/>
    <w:rsid w:val="00132BF7"/>
    <w:rsid w:val="00133943"/>
    <w:rsid w:val="00135059"/>
    <w:rsid w:val="0013797D"/>
    <w:rsid w:val="0014070F"/>
    <w:rsid w:val="00143313"/>
    <w:rsid w:val="0014363C"/>
    <w:rsid w:val="00144FE8"/>
    <w:rsid w:val="00146AEB"/>
    <w:rsid w:val="00147E8B"/>
    <w:rsid w:val="0015099B"/>
    <w:rsid w:val="00150FD4"/>
    <w:rsid w:val="00151A4A"/>
    <w:rsid w:val="00151EF4"/>
    <w:rsid w:val="00151F3A"/>
    <w:rsid w:val="00152733"/>
    <w:rsid w:val="00152E79"/>
    <w:rsid w:val="0015531E"/>
    <w:rsid w:val="00162CD3"/>
    <w:rsid w:val="00164F6C"/>
    <w:rsid w:val="001768D8"/>
    <w:rsid w:val="001829A0"/>
    <w:rsid w:val="001853CF"/>
    <w:rsid w:val="00190835"/>
    <w:rsid w:val="001949F1"/>
    <w:rsid w:val="001958E3"/>
    <w:rsid w:val="00196E1C"/>
    <w:rsid w:val="001B652A"/>
    <w:rsid w:val="001B739E"/>
    <w:rsid w:val="001B78E1"/>
    <w:rsid w:val="001C2016"/>
    <w:rsid w:val="001C2F80"/>
    <w:rsid w:val="001C30C9"/>
    <w:rsid w:val="001C49C0"/>
    <w:rsid w:val="001C59D3"/>
    <w:rsid w:val="001D27DC"/>
    <w:rsid w:val="001D46D0"/>
    <w:rsid w:val="001E7D92"/>
    <w:rsid w:val="001F1AE4"/>
    <w:rsid w:val="001F3A31"/>
    <w:rsid w:val="002006D7"/>
    <w:rsid w:val="00200B32"/>
    <w:rsid w:val="00203B90"/>
    <w:rsid w:val="00205118"/>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84FFF"/>
    <w:rsid w:val="0028554F"/>
    <w:rsid w:val="002858DA"/>
    <w:rsid w:val="00286D6C"/>
    <w:rsid w:val="00295903"/>
    <w:rsid w:val="00297F44"/>
    <w:rsid w:val="002A4DB9"/>
    <w:rsid w:val="002A6846"/>
    <w:rsid w:val="002B1D58"/>
    <w:rsid w:val="002B1F3F"/>
    <w:rsid w:val="002B42CF"/>
    <w:rsid w:val="002B4988"/>
    <w:rsid w:val="002B53D8"/>
    <w:rsid w:val="002B6535"/>
    <w:rsid w:val="002C056D"/>
    <w:rsid w:val="002C0DED"/>
    <w:rsid w:val="002C5C78"/>
    <w:rsid w:val="002C6C23"/>
    <w:rsid w:val="002D5C1C"/>
    <w:rsid w:val="002D5C52"/>
    <w:rsid w:val="002E15A6"/>
    <w:rsid w:val="002E3635"/>
    <w:rsid w:val="002F06C3"/>
    <w:rsid w:val="002F41BA"/>
    <w:rsid w:val="002F6361"/>
    <w:rsid w:val="002F6C45"/>
    <w:rsid w:val="00300295"/>
    <w:rsid w:val="00303224"/>
    <w:rsid w:val="00305335"/>
    <w:rsid w:val="00311AA3"/>
    <w:rsid w:val="00311AE0"/>
    <w:rsid w:val="0031208B"/>
    <w:rsid w:val="003223E8"/>
    <w:rsid w:val="0032655E"/>
    <w:rsid w:val="00326FB1"/>
    <w:rsid w:val="00336B72"/>
    <w:rsid w:val="00342ABC"/>
    <w:rsid w:val="003553E0"/>
    <w:rsid w:val="00357943"/>
    <w:rsid w:val="003603EC"/>
    <w:rsid w:val="00361180"/>
    <w:rsid w:val="00363C0D"/>
    <w:rsid w:val="00365795"/>
    <w:rsid w:val="00372444"/>
    <w:rsid w:val="00372ECE"/>
    <w:rsid w:val="00374AED"/>
    <w:rsid w:val="00374B48"/>
    <w:rsid w:val="00377DA3"/>
    <w:rsid w:val="003902A1"/>
    <w:rsid w:val="003904DF"/>
    <w:rsid w:val="003923F2"/>
    <w:rsid w:val="00395408"/>
    <w:rsid w:val="00397077"/>
    <w:rsid w:val="00397A44"/>
    <w:rsid w:val="003A1462"/>
    <w:rsid w:val="003A2F4B"/>
    <w:rsid w:val="003B4949"/>
    <w:rsid w:val="003B4C15"/>
    <w:rsid w:val="003C03FA"/>
    <w:rsid w:val="003C0C9C"/>
    <w:rsid w:val="003C33E5"/>
    <w:rsid w:val="003C3D6C"/>
    <w:rsid w:val="003D0173"/>
    <w:rsid w:val="003D5D91"/>
    <w:rsid w:val="003D7C2D"/>
    <w:rsid w:val="003F1E05"/>
    <w:rsid w:val="003F2E10"/>
    <w:rsid w:val="003F3D3D"/>
    <w:rsid w:val="003F77EA"/>
    <w:rsid w:val="004046F9"/>
    <w:rsid w:val="004100B1"/>
    <w:rsid w:val="004115CB"/>
    <w:rsid w:val="004116F7"/>
    <w:rsid w:val="00413C95"/>
    <w:rsid w:val="004146D6"/>
    <w:rsid w:val="004147DF"/>
    <w:rsid w:val="00417489"/>
    <w:rsid w:val="004204EA"/>
    <w:rsid w:val="00422B28"/>
    <w:rsid w:val="0042570C"/>
    <w:rsid w:val="004265AA"/>
    <w:rsid w:val="00426D25"/>
    <w:rsid w:val="00431C39"/>
    <w:rsid w:val="00431F65"/>
    <w:rsid w:val="004333FD"/>
    <w:rsid w:val="00434CB3"/>
    <w:rsid w:val="0043527B"/>
    <w:rsid w:val="004429E3"/>
    <w:rsid w:val="00446D44"/>
    <w:rsid w:val="004479B6"/>
    <w:rsid w:val="004564C5"/>
    <w:rsid w:val="0046273B"/>
    <w:rsid w:val="004663C7"/>
    <w:rsid w:val="00470C99"/>
    <w:rsid w:val="004713D1"/>
    <w:rsid w:val="004722BE"/>
    <w:rsid w:val="00474383"/>
    <w:rsid w:val="00481920"/>
    <w:rsid w:val="00494998"/>
    <w:rsid w:val="00496D98"/>
    <w:rsid w:val="00496DF7"/>
    <w:rsid w:val="004A0F4E"/>
    <w:rsid w:val="004B536D"/>
    <w:rsid w:val="004B63DE"/>
    <w:rsid w:val="004C26DD"/>
    <w:rsid w:val="004C5A64"/>
    <w:rsid w:val="004C7CA3"/>
    <w:rsid w:val="004D02FC"/>
    <w:rsid w:val="004D1ACE"/>
    <w:rsid w:val="004D1E36"/>
    <w:rsid w:val="004D23E1"/>
    <w:rsid w:val="004D3B13"/>
    <w:rsid w:val="004D5CB9"/>
    <w:rsid w:val="004E7549"/>
    <w:rsid w:val="004E75DF"/>
    <w:rsid w:val="004F0520"/>
    <w:rsid w:val="004F1FF9"/>
    <w:rsid w:val="004F2363"/>
    <w:rsid w:val="0050452B"/>
    <w:rsid w:val="00514DD0"/>
    <w:rsid w:val="00520F26"/>
    <w:rsid w:val="00523EBD"/>
    <w:rsid w:val="00523F3D"/>
    <w:rsid w:val="0052405B"/>
    <w:rsid w:val="00531C45"/>
    <w:rsid w:val="005349AF"/>
    <w:rsid w:val="0053593B"/>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B31D6"/>
    <w:rsid w:val="005B7BD2"/>
    <w:rsid w:val="005C65B3"/>
    <w:rsid w:val="005C6987"/>
    <w:rsid w:val="005C69A9"/>
    <w:rsid w:val="005C7C37"/>
    <w:rsid w:val="005D0C4F"/>
    <w:rsid w:val="005D4B9E"/>
    <w:rsid w:val="005E46A7"/>
    <w:rsid w:val="006001E5"/>
    <w:rsid w:val="00600825"/>
    <w:rsid w:val="00607196"/>
    <w:rsid w:val="006101DB"/>
    <w:rsid w:val="006109B0"/>
    <w:rsid w:val="00611050"/>
    <w:rsid w:val="006174B2"/>
    <w:rsid w:val="00620830"/>
    <w:rsid w:val="00621E85"/>
    <w:rsid w:val="00622ABF"/>
    <w:rsid w:val="006335A3"/>
    <w:rsid w:val="00633927"/>
    <w:rsid w:val="00636004"/>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8389E"/>
    <w:rsid w:val="0069110B"/>
    <w:rsid w:val="006A5C8C"/>
    <w:rsid w:val="006A6ACE"/>
    <w:rsid w:val="006A7FEE"/>
    <w:rsid w:val="006B12A4"/>
    <w:rsid w:val="006B6F1D"/>
    <w:rsid w:val="006C02BC"/>
    <w:rsid w:val="006C15AA"/>
    <w:rsid w:val="006C2928"/>
    <w:rsid w:val="006C3EE3"/>
    <w:rsid w:val="006D1C1A"/>
    <w:rsid w:val="006D6E43"/>
    <w:rsid w:val="006E02D5"/>
    <w:rsid w:val="006F06BC"/>
    <w:rsid w:val="006F09DA"/>
    <w:rsid w:val="006F2CDC"/>
    <w:rsid w:val="006F69E0"/>
    <w:rsid w:val="00700829"/>
    <w:rsid w:val="007027AF"/>
    <w:rsid w:val="007048BA"/>
    <w:rsid w:val="00704CB2"/>
    <w:rsid w:val="007063DA"/>
    <w:rsid w:val="00710F61"/>
    <w:rsid w:val="00716D29"/>
    <w:rsid w:val="00717AC4"/>
    <w:rsid w:val="00717C16"/>
    <w:rsid w:val="00720C61"/>
    <w:rsid w:val="007211FB"/>
    <w:rsid w:val="00722193"/>
    <w:rsid w:val="007224C0"/>
    <w:rsid w:val="007238F4"/>
    <w:rsid w:val="00723FB8"/>
    <w:rsid w:val="00727F3A"/>
    <w:rsid w:val="00734B38"/>
    <w:rsid w:val="00734EFF"/>
    <w:rsid w:val="007409D2"/>
    <w:rsid w:val="00744D32"/>
    <w:rsid w:val="007459BD"/>
    <w:rsid w:val="00751FD2"/>
    <w:rsid w:val="00752E13"/>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7ABE"/>
    <w:rsid w:val="00860C00"/>
    <w:rsid w:val="008651D2"/>
    <w:rsid w:val="00865C8F"/>
    <w:rsid w:val="00866F4D"/>
    <w:rsid w:val="00871DF5"/>
    <w:rsid w:val="00871EF0"/>
    <w:rsid w:val="008735B6"/>
    <w:rsid w:val="008770F9"/>
    <w:rsid w:val="00885577"/>
    <w:rsid w:val="00886FEA"/>
    <w:rsid w:val="00892E14"/>
    <w:rsid w:val="008976B7"/>
    <w:rsid w:val="00897700"/>
    <w:rsid w:val="008A1326"/>
    <w:rsid w:val="008A3501"/>
    <w:rsid w:val="008A5497"/>
    <w:rsid w:val="008A79CB"/>
    <w:rsid w:val="008B5014"/>
    <w:rsid w:val="008B51D2"/>
    <w:rsid w:val="008B61B5"/>
    <w:rsid w:val="008B6B05"/>
    <w:rsid w:val="008C1B60"/>
    <w:rsid w:val="008D4DCC"/>
    <w:rsid w:val="008D52B2"/>
    <w:rsid w:val="008D5A25"/>
    <w:rsid w:val="008D6FF7"/>
    <w:rsid w:val="008D7EE9"/>
    <w:rsid w:val="008E17BE"/>
    <w:rsid w:val="008E5BE6"/>
    <w:rsid w:val="008F10C4"/>
    <w:rsid w:val="008F1338"/>
    <w:rsid w:val="008F4A08"/>
    <w:rsid w:val="008F4F17"/>
    <w:rsid w:val="008F5771"/>
    <w:rsid w:val="008F7F1F"/>
    <w:rsid w:val="00904540"/>
    <w:rsid w:val="00905FF5"/>
    <w:rsid w:val="00906F91"/>
    <w:rsid w:val="00907FA5"/>
    <w:rsid w:val="00911027"/>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4A90"/>
    <w:rsid w:val="00960532"/>
    <w:rsid w:val="0096060A"/>
    <w:rsid w:val="0096242C"/>
    <w:rsid w:val="0096448E"/>
    <w:rsid w:val="00964C2F"/>
    <w:rsid w:val="00964F97"/>
    <w:rsid w:val="00965E66"/>
    <w:rsid w:val="009666C7"/>
    <w:rsid w:val="00971E79"/>
    <w:rsid w:val="0097465C"/>
    <w:rsid w:val="00981394"/>
    <w:rsid w:val="00986A41"/>
    <w:rsid w:val="00990220"/>
    <w:rsid w:val="00993CA4"/>
    <w:rsid w:val="00994C02"/>
    <w:rsid w:val="00995C3C"/>
    <w:rsid w:val="009964DC"/>
    <w:rsid w:val="009A1228"/>
    <w:rsid w:val="009A18B4"/>
    <w:rsid w:val="009A23B0"/>
    <w:rsid w:val="009A7FD8"/>
    <w:rsid w:val="009B3258"/>
    <w:rsid w:val="009B56C9"/>
    <w:rsid w:val="009B666D"/>
    <w:rsid w:val="009B6896"/>
    <w:rsid w:val="009C34A5"/>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4B59"/>
    <w:rsid w:val="00A05108"/>
    <w:rsid w:val="00A07E42"/>
    <w:rsid w:val="00A12875"/>
    <w:rsid w:val="00A13E07"/>
    <w:rsid w:val="00A1594E"/>
    <w:rsid w:val="00A15FDB"/>
    <w:rsid w:val="00A1680D"/>
    <w:rsid w:val="00A2034D"/>
    <w:rsid w:val="00A215E4"/>
    <w:rsid w:val="00A25C5A"/>
    <w:rsid w:val="00A26470"/>
    <w:rsid w:val="00A320B2"/>
    <w:rsid w:val="00A32ED0"/>
    <w:rsid w:val="00A372CF"/>
    <w:rsid w:val="00A40CA0"/>
    <w:rsid w:val="00A449E6"/>
    <w:rsid w:val="00A535C7"/>
    <w:rsid w:val="00A61EED"/>
    <w:rsid w:val="00A63B2E"/>
    <w:rsid w:val="00A6608D"/>
    <w:rsid w:val="00A70BE8"/>
    <w:rsid w:val="00A73A4B"/>
    <w:rsid w:val="00A747C0"/>
    <w:rsid w:val="00A75A04"/>
    <w:rsid w:val="00A80C97"/>
    <w:rsid w:val="00A82C41"/>
    <w:rsid w:val="00A858C0"/>
    <w:rsid w:val="00A90BF1"/>
    <w:rsid w:val="00A92BBC"/>
    <w:rsid w:val="00A970DB"/>
    <w:rsid w:val="00AA4133"/>
    <w:rsid w:val="00AA5E24"/>
    <w:rsid w:val="00AA6DDB"/>
    <w:rsid w:val="00AA6E2D"/>
    <w:rsid w:val="00AB6323"/>
    <w:rsid w:val="00AB6B78"/>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43CC"/>
    <w:rsid w:val="00B0452B"/>
    <w:rsid w:val="00B059F8"/>
    <w:rsid w:val="00B0764A"/>
    <w:rsid w:val="00B11CCA"/>
    <w:rsid w:val="00B13257"/>
    <w:rsid w:val="00B1548A"/>
    <w:rsid w:val="00B17EFE"/>
    <w:rsid w:val="00B20EBB"/>
    <w:rsid w:val="00B23064"/>
    <w:rsid w:val="00B26C4D"/>
    <w:rsid w:val="00B326B1"/>
    <w:rsid w:val="00B4079B"/>
    <w:rsid w:val="00B41CAD"/>
    <w:rsid w:val="00B47A1D"/>
    <w:rsid w:val="00B53139"/>
    <w:rsid w:val="00B53AEF"/>
    <w:rsid w:val="00B57C37"/>
    <w:rsid w:val="00B60484"/>
    <w:rsid w:val="00B60D6F"/>
    <w:rsid w:val="00B60DE9"/>
    <w:rsid w:val="00B6143F"/>
    <w:rsid w:val="00B6404E"/>
    <w:rsid w:val="00B7574F"/>
    <w:rsid w:val="00B7691F"/>
    <w:rsid w:val="00B76DAD"/>
    <w:rsid w:val="00B775AD"/>
    <w:rsid w:val="00B81B13"/>
    <w:rsid w:val="00B90C6F"/>
    <w:rsid w:val="00B91C52"/>
    <w:rsid w:val="00B94992"/>
    <w:rsid w:val="00BA099F"/>
    <w:rsid w:val="00BA35F7"/>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4332"/>
    <w:rsid w:val="00C10AF7"/>
    <w:rsid w:val="00C111D6"/>
    <w:rsid w:val="00C11548"/>
    <w:rsid w:val="00C1234E"/>
    <w:rsid w:val="00C15D0F"/>
    <w:rsid w:val="00C26DEF"/>
    <w:rsid w:val="00C27573"/>
    <w:rsid w:val="00C30EEC"/>
    <w:rsid w:val="00C32B47"/>
    <w:rsid w:val="00C339E2"/>
    <w:rsid w:val="00C41B12"/>
    <w:rsid w:val="00C454E1"/>
    <w:rsid w:val="00C507CF"/>
    <w:rsid w:val="00C52A69"/>
    <w:rsid w:val="00C567E5"/>
    <w:rsid w:val="00C600BC"/>
    <w:rsid w:val="00C62C5A"/>
    <w:rsid w:val="00C63CAD"/>
    <w:rsid w:val="00C66EC0"/>
    <w:rsid w:val="00C67068"/>
    <w:rsid w:val="00C709A9"/>
    <w:rsid w:val="00C72540"/>
    <w:rsid w:val="00C75A76"/>
    <w:rsid w:val="00C84048"/>
    <w:rsid w:val="00CA1831"/>
    <w:rsid w:val="00CA1AD6"/>
    <w:rsid w:val="00CA5237"/>
    <w:rsid w:val="00CA5C16"/>
    <w:rsid w:val="00CA6D37"/>
    <w:rsid w:val="00CA7816"/>
    <w:rsid w:val="00CB6CE8"/>
    <w:rsid w:val="00CB76C5"/>
    <w:rsid w:val="00CC07A3"/>
    <w:rsid w:val="00CC1714"/>
    <w:rsid w:val="00CC58FC"/>
    <w:rsid w:val="00CD3CD5"/>
    <w:rsid w:val="00CD4814"/>
    <w:rsid w:val="00CD511F"/>
    <w:rsid w:val="00CE1B2B"/>
    <w:rsid w:val="00CE42B4"/>
    <w:rsid w:val="00CE44D6"/>
    <w:rsid w:val="00CF2E99"/>
    <w:rsid w:val="00CF5387"/>
    <w:rsid w:val="00D014E4"/>
    <w:rsid w:val="00D040F8"/>
    <w:rsid w:val="00D04A1A"/>
    <w:rsid w:val="00D12FBA"/>
    <w:rsid w:val="00D14C85"/>
    <w:rsid w:val="00D1601F"/>
    <w:rsid w:val="00D2095D"/>
    <w:rsid w:val="00D20ABA"/>
    <w:rsid w:val="00D23363"/>
    <w:rsid w:val="00D33ACB"/>
    <w:rsid w:val="00D3503D"/>
    <w:rsid w:val="00D35B77"/>
    <w:rsid w:val="00D43F89"/>
    <w:rsid w:val="00D4464C"/>
    <w:rsid w:val="00D47095"/>
    <w:rsid w:val="00D50160"/>
    <w:rsid w:val="00D521B6"/>
    <w:rsid w:val="00D532F4"/>
    <w:rsid w:val="00D5493B"/>
    <w:rsid w:val="00D62F5B"/>
    <w:rsid w:val="00D63C46"/>
    <w:rsid w:val="00D7138C"/>
    <w:rsid w:val="00D7494D"/>
    <w:rsid w:val="00D85012"/>
    <w:rsid w:val="00D85795"/>
    <w:rsid w:val="00D86017"/>
    <w:rsid w:val="00D86CAD"/>
    <w:rsid w:val="00D9060C"/>
    <w:rsid w:val="00D943FE"/>
    <w:rsid w:val="00D9484D"/>
    <w:rsid w:val="00D95EC2"/>
    <w:rsid w:val="00D9724B"/>
    <w:rsid w:val="00D97FBC"/>
    <w:rsid w:val="00DA09E7"/>
    <w:rsid w:val="00DA2D03"/>
    <w:rsid w:val="00DA3365"/>
    <w:rsid w:val="00DA396E"/>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DF5710"/>
    <w:rsid w:val="00E01BB2"/>
    <w:rsid w:val="00E0340B"/>
    <w:rsid w:val="00E03B4B"/>
    <w:rsid w:val="00E04317"/>
    <w:rsid w:val="00E068DB"/>
    <w:rsid w:val="00E10674"/>
    <w:rsid w:val="00E10CEB"/>
    <w:rsid w:val="00E11794"/>
    <w:rsid w:val="00E12442"/>
    <w:rsid w:val="00E149C1"/>
    <w:rsid w:val="00E21BDC"/>
    <w:rsid w:val="00E21F73"/>
    <w:rsid w:val="00E2488E"/>
    <w:rsid w:val="00E25C3E"/>
    <w:rsid w:val="00E27FB1"/>
    <w:rsid w:val="00E31C77"/>
    <w:rsid w:val="00E32102"/>
    <w:rsid w:val="00E32DE2"/>
    <w:rsid w:val="00E33ED5"/>
    <w:rsid w:val="00E33F05"/>
    <w:rsid w:val="00E407D6"/>
    <w:rsid w:val="00E4358C"/>
    <w:rsid w:val="00E45528"/>
    <w:rsid w:val="00E456F6"/>
    <w:rsid w:val="00E46502"/>
    <w:rsid w:val="00E4678F"/>
    <w:rsid w:val="00E508DC"/>
    <w:rsid w:val="00E50BDB"/>
    <w:rsid w:val="00E53F6F"/>
    <w:rsid w:val="00E542B7"/>
    <w:rsid w:val="00E56C11"/>
    <w:rsid w:val="00E62C98"/>
    <w:rsid w:val="00E64DF0"/>
    <w:rsid w:val="00E67E46"/>
    <w:rsid w:val="00E71624"/>
    <w:rsid w:val="00E72992"/>
    <w:rsid w:val="00E80362"/>
    <w:rsid w:val="00E82A5E"/>
    <w:rsid w:val="00E9127E"/>
    <w:rsid w:val="00E919DA"/>
    <w:rsid w:val="00E93331"/>
    <w:rsid w:val="00E96E83"/>
    <w:rsid w:val="00EA1121"/>
    <w:rsid w:val="00EA25B2"/>
    <w:rsid w:val="00EA30E7"/>
    <w:rsid w:val="00EA3266"/>
    <w:rsid w:val="00EA7996"/>
    <w:rsid w:val="00EB0D28"/>
    <w:rsid w:val="00EB2091"/>
    <w:rsid w:val="00EB2DB4"/>
    <w:rsid w:val="00EB59D6"/>
    <w:rsid w:val="00EC0551"/>
    <w:rsid w:val="00EC07E8"/>
    <w:rsid w:val="00EC2948"/>
    <w:rsid w:val="00ED7F69"/>
    <w:rsid w:val="00EE0CF5"/>
    <w:rsid w:val="00EE2CEC"/>
    <w:rsid w:val="00EF71E6"/>
    <w:rsid w:val="00EF752F"/>
    <w:rsid w:val="00F008A4"/>
    <w:rsid w:val="00F01519"/>
    <w:rsid w:val="00F07FCE"/>
    <w:rsid w:val="00F16628"/>
    <w:rsid w:val="00F166B0"/>
    <w:rsid w:val="00F16EC7"/>
    <w:rsid w:val="00F2415D"/>
    <w:rsid w:val="00F2428B"/>
    <w:rsid w:val="00F27041"/>
    <w:rsid w:val="00F367D9"/>
    <w:rsid w:val="00F36808"/>
    <w:rsid w:val="00F40DFC"/>
    <w:rsid w:val="00F44B92"/>
    <w:rsid w:val="00F4512C"/>
    <w:rsid w:val="00F47863"/>
    <w:rsid w:val="00F50B29"/>
    <w:rsid w:val="00F50C5F"/>
    <w:rsid w:val="00F51EC1"/>
    <w:rsid w:val="00F57B49"/>
    <w:rsid w:val="00F57D36"/>
    <w:rsid w:val="00F621F8"/>
    <w:rsid w:val="00F63E7C"/>
    <w:rsid w:val="00F650C5"/>
    <w:rsid w:val="00F668EC"/>
    <w:rsid w:val="00F73B42"/>
    <w:rsid w:val="00F83A6E"/>
    <w:rsid w:val="00F849E5"/>
    <w:rsid w:val="00F86017"/>
    <w:rsid w:val="00F877E3"/>
    <w:rsid w:val="00FB1B66"/>
    <w:rsid w:val="00FB201B"/>
    <w:rsid w:val="00FB4A97"/>
    <w:rsid w:val="00FB690C"/>
    <w:rsid w:val="00FB6C15"/>
    <w:rsid w:val="00FC0FD7"/>
    <w:rsid w:val="00FC49B0"/>
    <w:rsid w:val="00FC69A7"/>
    <w:rsid w:val="00FC6E29"/>
    <w:rsid w:val="00FD1569"/>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0">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0"/>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paragraph" w:customStyle="1" w:styleId="Listalpha">
    <w:name w:val="List alpha"/>
    <w:basedOn w:val="Normale"/>
    <w:uiPriority w:val="5"/>
    <w:qFormat/>
    <w:rsid w:val="00494998"/>
    <w:pPr>
      <w:numPr>
        <w:numId w:val="44"/>
      </w:numPr>
      <w:spacing w:before="60" w:after="60" w:line="360" w:lineRule="auto"/>
      <w:jc w:val="both"/>
    </w:pPr>
    <w:rPr>
      <w:rFonts w:ascii="Times New Roman" w:eastAsiaTheme="minorEastAsia" w:hAnsi="Times New Roman"/>
      <w:sz w:val="24"/>
      <w:szCs w:val="22"/>
    </w:rPr>
  </w:style>
  <w:style w:type="paragraph" w:customStyle="1" w:styleId="Listalpha2">
    <w:name w:val="List alpha 2"/>
    <w:basedOn w:val="Normale"/>
    <w:uiPriority w:val="99"/>
    <w:rsid w:val="00494998"/>
    <w:pPr>
      <w:numPr>
        <w:ilvl w:val="1"/>
        <w:numId w:val="44"/>
      </w:numPr>
      <w:spacing w:after="120" w:line="360" w:lineRule="auto"/>
      <w:jc w:val="both"/>
    </w:pPr>
    <w:rPr>
      <w:rFonts w:ascii="Times New Roman" w:eastAsiaTheme="minorEastAs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4029">
      <w:bodyDiv w:val="1"/>
      <w:marLeft w:val="0"/>
      <w:marRight w:val="0"/>
      <w:marTop w:val="0"/>
      <w:marBottom w:val="0"/>
      <w:divBdr>
        <w:top w:val="none" w:sz="0" w:space="0" w:color="auto"/>
        <w:left w:val="none" w:sz="0" w:space="0" w:color="auto"/>
        <w:bottom w:val="none" w:sz="0" w:space="0" w:color="auto"/>
        <w:right w:val="none" w:sz="0" w:space="0" w:color="auto"/>
      </w:divBdr>
    </w:div>
    <w:div w:id="463083070">
      <w:bodyDiv w:val="1"/>
      <w:marLeft w:val="0"/>
      <w:marRight w:val="0"/>
      <w:marTop w:val="0"/>
      <w:marBottom w:val="0"/>
      <w:divBdr>
        <w:top w:val="none" w:sz="0" w:space="0" w:color="auto"/>
        <w:left w:val="none" w:sz="0" w:space="0" w:color="auto"/>
        <w:bottom w:val="none" w:sz="0" w:space="0" w:color="auto"/>
        <w:right w:val="none" w:sz="0" w:space="0" w:color="auto"/>
      </w:divBdr>
    </w:div>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805048492">
      <w:bodyDiv w:val="1"/>
      <w:marLeft w:val="0"/>
      <w:marRight w:val="0"/>
      <w:marTop w:val="0"/>
      <w:marBottom w:val="0"/>
      <w:divBdr>
        <w:top w:val="none" w:sz="0" w:space="0" w:color="auto"/>
        <w:left w:val="none" w:sz="0" w:space="0" w:color="auto"/>
        <w:bottom w:val="none" w:sz="0" w:space="0" w:color="auto"/>
        <w:right w:val="none" w:sz="0" w:space="0" w:color="auto"/>
      </w:divBdr>
    </w:div>
    <w:div w:id="1004479209">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584414918">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settiegatti.eu/info/norme/statali/2011_0159.ht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B78E-D01D-486B-9C60-32C1E6A3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5696</Words>
  <Characters>32469</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80</cp:revision>
  <cp:lastPrinted>2020-12-11T15:00:00Z</cp:lastPrinted>
  <dcterms:created xsi:type="dcterms:W3CDTF">2021-11-12T10:40:00Z</dcterms:created>
  <dcterms:modified xsi:type="dcterms:W3CDTF">2022-11-23T09:35:00Z</dcterms:modified>
</cp:coreProperties>
</file>