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1ABD9A60" w:rsidR="00A04B59" w:rsidRPr="0001674A" w:rsidRDefault="00F929D9" w:rsidP="005A72FC">
      <w:pPr>
        <w:autoSpaceDE w:val="0"/>
        <w:autoSpaceDN w:val="0"/>
        <w:adjustRightInd w:val="0"/>
        <w:spacing w:after="120" w:line="240" w:lineRule="auto"/>
        <w:jc w:val="center"/>
        <w:rPr>
          <w:rFonts w:ascii="Times New Roman" w:hAnsi="Times New Roman" w:cs="Times New Roman"/>
          <w:sz w:val="22"/>
          <w:szCs w:val="22"/>
        </w:rPr>
      </w:pPr>
      <w:r w:rsidRPr="00D94C56">
        <w:rPr>
          <w:noProof/>
        </w:rPr>
        <w:drawing>
          <wp:anchor distT="0" distB="0" distL="114300" distR="114300" simplePos="0" relativeHeight="251659264" behindDoc="0" locked="0" layoutInCell="1" allowOverlap="1" wp14:anchorId="79907265" wp14:editId="2BC70639">
            <wp:simplePos x="0" y="0"/>
            <wp:positionH relativeFrom="column">
              <wp:posOffset>1532466</wp:posOffset>
            </wp:positionH>
            <wp:positionV relativeFrom="paragraph">
              <wp:posOffset>-568325</wp:posOffset>
            </wp:positionV>
            <wp:extent cx="2607310" cy="965200"/>
            <wp:effectExtent l="0" t="0" r="2540" b="6350"/>
            <wp:wrapNone/>
            <wp:docPr id="838718667" name="Immagine 1" descr="Immagine che contiene Carattere, Elementi grafici, logo, grafic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Elementi grafici, logo, grafica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7310" cy="965200"/>
                    </a:xfrm>
                    <a:prstGeom prst="rect">
                      <a:avLst/>
                    </a:prstGeom>
                    <a:noFill/>
                    <a:ln>
                      <a:noFill/>
                    </a:ln>
                  </pic:spPr>
                </pic:pic>
              </a:graphicData>
            </a:graphic>
          </wp:anchor>
        </w:drawing>
      </w:r>
    </w:p>
    <w:p w14:paraId="35B8A344" w14:textId="3A0DCC55"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6DC36A5F" w14:textId="77777777" w:rsidR="00F929D9" w:rsidRPr="005D76A3" w:rsidRDefault="00F929D9" w:rsidP="00F929D9">
      <w:pPr>
        <w:pStyle w:val="Rientrocorpodeltesto"/>
        <w:pBdr>
          <w:bottom w:val="single" w:sz="4" w:space="18" w:color="auto"/>
        </w:pBdr>
        <w:spacing w:before="100" w:line="240" w:lineRule="auto"/>
        <w:ind w:left="851" w:hanging="851"/>
        <w:jc w:val="center"/>
        <w:rPr>
          <w:rFonts w:ascii="Garamond" w:hAnsi="Garamond"/>
          <w:b/>
          <w:bCs/>
          <w:szCs w:val="28"/>
        </w:rPr>
      </w:pPr>
      <w:r w:rsidRPr="005D76A3">
        <w:rPr>
          <w:rFonts w:ascii="Garamond" w:hAnsi="Garamond"/>
          <w:b/>
          <w:bCs/>
          <w:szCs w:val="28"/>
        </w:rPr>
        <w:t>Agenzia Regionale dell’Abruzzo per la committenza</w:t>
      </w:r>
    </w:p>
    <w:p w14:paraId="7CD4A0E4" w14:textId="77777777" w:rsidR="00F929D9" w:rsidRDefault="00F929D9" w:rsidP="00F929D9">
      <w:pPr>
        <w:pStyle w:val="Rientrocorpodeltesto"/>
        <w:pBdr>
          <w:bottom w:val="single" w:sz="4" w:space="18" w:color="auto"/>
        </w:pBdr>
        <w:spacing w:before="100" w:line="240" w:lineRule="auto"/>
        <w:ind w:left="851" w:hanging="851"/>
        <w:jc w:val="center"/>
        <w:rPr>
          <w:rFonts w:ascii="Candara" w:hAnsi="Candara"/>
          <w:sz w:val="24"/>
          <w:szCs w:val="24"/>
        </w:rPr>
      </w:pPr>
      <w:bookmarkStart w:id="0" w:name="_Hlk137798093"/>
      <w:bookmarkStart w:id="1" w:name="_Hlk137798094"/>
      <w:bookmarkStart w:id="2" w:name="_Hlk137798380"/>
      <w:bookmarkStart w:id="3" w:name="_Hlk137798381"/>
      <w:r>
        <w:rPr>
          <w:rFonts w:ascii="Candara" w:hAnsi="Candara"/>
          <w:sz w:val="24"/>
          <w:szCs w:val="24"/>
        </w:rPr>
        <w:t>Soggetto Aggregatore della Regione Abruzzo</w:t>
      </w:r>
      <w:bookmarkEnd w:id="0"/>
      <w:bookmarkEnd w:id="1"/>
      <w:bookmarkEnd w:id="2"/>
      <w:bookmarkEnd w:id="3"/>
    </w:p>
    <w:p w14:paraId="06A25279" w14:textId="40C5FD24" w:rsidR="00A04B59" w:rsidRPr="0001674A" w:rsidRDefault="00DF5F6C" w:rsidP="005A72FC">
      <w:pPr>
        <w:spacing w:after="120"/>
        <w:jc w:val="center"/>
        <w:rPr>
          <w:rFonts w:ascii="Times New Roman" w:hAnsi="Times New Roman" w:cs="Times New Roman"/>
          <w:sz w:val="22"/>
          <w:szCs w:val="22"/>
        </w:rPr>
      </w:pPr>
      <w:r>
        <w:rPr>
          <w:noProof/>
        </w:rPr>
        <w:drawing>
          <wp:inline distT="0" distB="0" distL="0" distR="0" wp14:anchorId="068D2200" wp14:editId="6F5E1E42">
            <wp:extent cx="1672590" cy="419100"/>
            <wp:effectExtent l="0" t="0" r="381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https://www.provincia.bz.it/politica-diritto-relazioni-estere/europa/images/LogoUE-IT.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2590" cy="419100"/>
                    </a:xfrm>
                    <a:prstGeom prst="rect">
                      <a:avLst/>
                    </a:prstGeom>
                    <a:noFill/>
                    <a:ln>
                      <a:noFill/>
                    </a:ln>
                  </pic:spPr>
                </pic:pic>
              </a:graphicData>
            </a:graphic>
          </wp:inline>
        </w:drawing>
      </w:r>
    </w:p>
    <w:p w14:paraId="13847A76" w14:textId="77777777" w:rsidR="00C75F87" w:rsidRPr="0001674A" w:rsidRDefault="00C75F87" w:rsidP="005A72FC">
      <w:pPr>
        <w:spacing w:after="120"/>
        <w:jc w:val="center"/>
        <w:rPr>
          <w:rFonts w:ascii="Times New Roman" w:hAnsi="Times New Roman" w:cs="Times New Roman"/>
          <w:sz w:val="22"/>
          <w:szCs w:val="22"/>
        </w:rPr>
      </w:pPr>
    </w:p>
    <w:p w14:paraId="07E95D92" w14:textId="376DCC3F" w:rsidR="00E24B5D" w:rsidRDefault="00F929D9" w:rsidP="00F929D9">
      <w:pPr>
        <w:spacing w:after="120" w:line="360" w:lineRule="auto"/>
        <w:jc w:val="both"/>
        <w:rPr>
          <w:rFonts w:ascii="Times New Roman" w:hAnsi="Times New Roman" w:cs="Times New Roman"/>
          <w:b/>
          <w:sz w:val="22"/>
          <w:szCs w:val="24"/>
        </w:rPr>
      </w:pPr>
      <w:r w:rsidRPr="00F929D9">
        <w:rPr>
          <w:rFonts w:ascii="Times New Roman" w:hAnsi="Times New Roman" w:cs="Times New Roman"/>
          <w:b/>
          <w:sz w:val="22"/>
          <w:szCs w:val="24"/>
        </w:rPr>
        <w:t xml:space="preserve">Avviso di manifestazione di interesse, per la selezione di operatori economici da invitare a successiva procedura negoziata per la realizzazione di: Intervento </w:t>
      </w:r>
      <w:r w:rsidR="00C616F0" w:rsidRPr="00C616F0">
        <w:rPr>
          <w:rFonts w:ascii="Times New Roman" w:hAnsi="Times New Roman" w:cs="Times New Roman"/>
          <w:b/>
          <w:sz w:val="22"/>
          <w:szCs w:val="24"/>
        </w:rPr>
        <w:t xml:space="preserve">Linea 4  per la realizzazione della nuova sede Comunale ed Info Point e Biblioteca </w:t>
      </w:r>
      <w:r w:rsidRPr="00F929D9">
        <w:rPr>
          <w:rFonts w:ascii="Times New Roman" w:hAnsi="Times New Roman" w:cs="Times New Roman"/>
          <w:b/>
          <w:sz w:val="22"/>
          <w:szCs w:val="24"/>
        </w:rPr>
        <w:t xml:space="preserve">nel Comune di Calascio  (AQ), Intervento 2.1 – Attrattività dei Borghi – Progetto Pilota per la rigenerazione Culturale, sociale e economica di un borgo a rischio di abbandono/abbandonato, Procedura negoziata ai sensi dell’art. 36, comma 2) lettera a) D.lgs. 50/2016 come modificato dall’art.51 DL 77/2021 </w:t>
      </w:r>
      <w:r w:rsidR="00623FA5">
        <w:rPr>
          <w:rFonts w:ascii="Times New Roman" w:hAnsi="Times New Roman" w:cs="Times New Roman"/>
          <w:b/>
          <w:sz w:val="22"/>
          <w:szCs w:val="24"/>
        </w:rPr>
        <w:t xml:space="preserve">        </w:t>
      </w:r>
      <w:r w:rsidRPr="00F929D9">
        <w:rPr>
          <w:rFonts w:ascii="Times New Roman" w:hAnsi="Times New Roman" w:cs="Times New Roman"/>
          <w:b/>
          <w:sz w:val="22"/>
          <w:szCs w:val="24"/>
        </w:rPr>
        <w:t>CUP: I24H22000520001</w:t>
      </w:r>
    </w:p>
    <w:p w14:paraId="7B57A4F3" w14:textId="77777777" w:rsidR="00E24B5D" w:rsidRDefault="00E24B5D" w:rsidP="005A72FC">
      <w:pPr>
        <w:spacing w:after="120" w:line="360" w:lineRule="auto"/>
        <w:jc w:val="center"/>
        <w:rPr>
          <w:rFonts w:ascii="Times New Roman" w:hAnsi="Times New Roman" w:cs="Times New Roman"/>
          <w:b/>
          <w:sz w:val="22"/>
          <w:szCs w:val="24"/>
        </w:rPr>
      </w:pPr>
    </w:p>
    <w:p w14:paraId="574EB690" w14:textId="1EB75C2B"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553CC624" w:rsidR="00CB7FA3" w:rsidRPr="0001674A"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di interventi nel Comune </w:t>
      </w:r>
      <w:r w:rsidR="00AA1215">
        <w:rPr>
          <w:rFonts w:ascii="Times New Roman" w:hAnsi="Times New Roman" w:cs="Times New Roman"/>
          <w:lang w:eastAsia="ar-SA"/>
        </w:rPr>
        <w:t xml:space="preserve">di </w:t>
      </w:r>
      <w:r w:rsidR="00F929D9">
        <w:rPr>
          <w:rFonts w:ascii="Times New Roman" w:hAnsi="Times New Roman" w:cs="Times New Roman"/>
          <w:lang w:eastAsia="ar-SA"/>
        </w:rPr>
        <w:t>Calascio</w:t>
      </w:r>
      <w:r w:rsidR="00D12F1C">
        <w:rPr>
          <w:rFonts w:ascii="Times New Roman" w:hAnsi="Times New Roman" w:cs="Times New Roman"/>
          <w:lang w:eastAsia="ar-SA"/>
        </w:rPr>
        <w:t xml:space="preserve"> </w:t>
      </w:r>
      <w:r w:rsidRPr="0001674A">
        <w:rPr>
          <w:rFonts w:ascii="Times New Roman" w:hAnsi="Times New Roman" w:cs="Times New Roman"/>
          <w:lang w:eastAsia="ar-SA"/>
        </w:rPr>
        <w:t>(</w:t>
      </w:r>
      <w:r w:rsidR="00BD3124">
        <w:rPr>
          <w:rFonts w:ascii="Times New Roman" w:hAnsi="Times New Roman" w:cs="Times New Roman"/>
          <w:lang w:eastAsia="ar-SA"/>
        </w:rPr>
        <w:t>AQ</w:t>
      </w:r>
      <w:r w:rsidRPr="0001674A">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02DE14B2" w14:textId="56C220F5" w:rsidR="00BD3124" w:rsidRPr="00AA1215" w:rsidRDefault="00C75F87" w:rsidP="00BD3124">
      <w:pPr>
        <w:spacing w:after="120" w:line="360" w:lineRule="auto"/>
        <w:jc w:val="both"/>
        <w:rPr>
          <w:rFonts w:ascii="Times New Roman" w:hAnsi="Times New Roman" w:cs="Times New Roman"/>
          <w:b/>
          <w:bCs/>
          <w:sz w:val="24"/>
          <w:szCs w:val="24"/>
        </w:rPr>
      </w:pPr>
      <w:proofErr w:type="gramStart"/>
      <w:r w:rsidRPr="00E9539F">
        <w:rPr>
          <w:rFonts w:ascii="Times New Roman" w:hAnsi="Times New Roman" w:cs="Times New Roman"/>
          <w:b/>
          <w:sz w:val="28"/>
        </w:rPr>
        <w:t></w:t>
      </w:r>
      <w:r w:rsidR="00E9539F">
        <w:rPr>
          <w:rFonts w:ascii="Times New Roman" w:hAnsi="Times New Roman" w:cs="Times New Roman"/>
        </w:rPr>
        <w:t xml:space="preserve"> </w:t>
      </w:r>
      <w:r w:rsidR="00AA1215">
        <w:rPr>
          <w:rFonts w:cstheme="minorHAnsi"/>
          <w:b/>
          <w:bCs/>
          <w:sz w:val="21"/>
          <w:szCs w:val="21"/>
        </w:rPr>
        <w:t xml:space="preserve"> </w:t>
      </w:r>
      <w:r w:rsidR="00F929D9" w:rsidRPr="005D76A3">
        <w:rPr>
          <w:rFonts w:asciiTheme="minorHAnsi" w:hAnsiTheme="minorHAnsi" w:cstheme="minorHAnsi"/>
          <w:b/>
          <w:sz w:val="22"/>
          <w:szCs w:val="22"/>
        </w:rPr>
        <w:t>Intervento</w:t>
      </w:r>
      <w:proofErr w:type="gramEnd"/>
      <w:r w:rsidR="00F929D9" w:rsidRPr="005D76A3">
        <w:rPr>
          <w:rFonts w:asciiTheme="minorHAnsi" w:hAnsiTheme="minorHAnsi" w:cstheme="minorHAnsi"/>
          <w:b/>
          <w:sz w:val="22"/>
          <w:szCs w:val="22"/>
        </w:rPr>
        <w:t xml:space="preserve"> </w:t>
      </w:r>
      <w:bookmarkStart w:id="4" w:name="_Hlk134519953"/>
      <w:r w:rsidR="00C616F0" w:rsidRPr="00C616F0">
        <w:rPr>
          <w:rFonts w:asciiTheme="minorHAnsi" w:hAnsiTheme="minorHAnsi" w:cstheme="minorHAnsi"/>
          <w:b/>
          <w:sz w:val="22"/>
          <w:szCs w:val="22"/>
        </w:rPr>
        <w:t>Linea 4  per la realizzazione della nuova sede Comunale ed Info Point e Biblioteca</w:t>
      </w:r>
      <w:r w:rsidR="00C616F0">
        <w:rPr>
          <w:rFonts w:asciiTheme="minorHAnsi" w:hAnsiTheme="minorHAnsi" w:cstheme="minorHAnsi"/>
        </w:rPr>
        <w:t xml:space="preserve"> </w:t>
      </w:r>
      <w:r w:rsidR="00F929D9" w:rsidRPr="005D76A3">
        <w:rPr>
          <w:rFonts w:asciiTheme="minorHAnsi" w:hAnsiTheme="minorHAnsi" w:cstheme="minorHAnsi"/>
          <w:b/>
          <w:sz w:val="22"/>
          <w:szCs w:val="22"/>
        </w:rPr>
        <w:t>nel Comune di Calascio  (AQ), Intervento 2.1 – Attrattività dei Borghi – Progetto Pilota per la rigenerazione Culturale, sociale e economica di un borgo a rischio di abbandono/abbandonato</w:t>
      </w:r>
      <w:bookmarkEnd w:id="4"/>
    </w:p>
    <w:p w14:paraId="5A460B09" w14:textId="1CCC9408" w:rsidR="00E9539F" w:rsidRPr="00D12F1C" w:rsidRDefault="00E9539F" w:rsidP="00E9539F">
      <w:pPr>
        <w:spacing w:after="200" w:line="276" w:lineRule="auto"/>
        <w:jc w:val="both"/>
        <w:rPr>
          <w:rFonts w:cstheme="minorHAnsi"/>
          <w:b/>
          <w:bCs/>
          <w:sz w:val="21"/>
          <w:szCs w:val="21"/>
        </w:rPr>
      </w:pP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40978F23"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lastRenderedPageBreak/>
        <w:t xml:space="preserve">che l’Operatore Economico, oltre quanto dichiarato nel DGUE, non incorre nelle cause di esclusione di cui all’art. 80, comma 5, lett. c), c-bis), c-ter), c-quater), f), f-bis) ed f-ter) del d.lgs. 50/2016 (vedi anche </w:t>
      </w:r>
      <w:r w:rsidRPr="00E02C3E">
        <w:rPr>
          <w:rFonts w:eastAsia="Times New Roman" w:cs="Times New Roman"/>
          <w:b/>
          <w:bCs/>
          <w:lang w:eastAsia="ar-SA"/>
        </w:rPr>
        <w:t>Allegato C del presente documento</w:t>
      </w:r>
      <w:r w:rsidRPr="00E02C3E">
        <w:rPr>
          <w:rFonts w:eastAsia="Times New Roman" w:cs="Times New Roman"/>
          <w:lang w:eastAsia="ar-SA"/>
        </w:rPr>
        <w:t>);</w:t>
      </w:r>
    </w:p>
    <w:p w14:paraId="115AF94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w:t>
      </w:r>
    </w:p>
    <w:p w14:paraId="6A19B7D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nell’</w:t>
      </w:r>
      <w:r w:rsidRPr="00E02C3E">
        <w:rPr>
          <w:rFonts w:eastAsia="Times New Roman" w:cs="Times New Roman"/>
          <w:b/>
          <w:lang w:eastAsia="ar-SA"/>
        </w:rPr>
        <w:t xml:space="preserve">allegato A </w:t>
      </w:r>
      <w:r w:rsidRPr="00E02C3E">
        <w:rPr>
          <w:rFonts w:eastAsia="Times New Roman" w:cs="Times New Roman"/>
          <w:lang w:eastAsia="ar-SA"/>
        </w:rPr>
        <w:t xml:space="preserve">alla presente dichiarazione i dati identificativi (nome, cognome, data e luogo di nascita, codice fiscale, comune di residenza) dei soggetti di cui all’art. 80, comma 3, d.lgs. 50/2016, </w:t>
      </w:r>
      <w:proofErr w:type="gramStart"/>
      <w:r w:rsidRPr="00E02C3E">
        <w:rPr>
          <w:rFonts w:eastAsia="Times New Roman" w:cs="Times New Roman"/>
          <w:lang w:eastAsia="ar-SA"/>
        </w:rPr>
        <w:t>cosi</w:t>
      </w:r>
      <w:proofErr w:type="gramEnd"/>
      <w:r w:rsidRPr="00E02C3E">
        <w:rPr>
          <w:rFonts w:eastAsia="Times New Roman" w:cs="Times New Roman"/>
          <w:lang w:eastAsia="ar-SA"/>
        </w:rPr>
        <w:t xml:space="preserve"> come individuati dal Comunicato ANAC dell’8 novembre 2017,</w:t>
      </w:r>
      <w:r w:rsidRPr="00E02C3E">
        <w:rPr>
          <w:rFonts w:eastAsia="Times New Roman" w:cs="Times New Roman"/>
          <w:i/>
          <w:lang w:eastAsia="ar-SA"/>
        </w:rPr>
        <w:t xml:space="preserve"> </w:t>
      </w:r>
    </w:p>
    <w:p w14:paraId="77AD880B" w14:textId="77777777" w:rsidR="00DF5F6C" w:rsidRPr="00E02C3E" w:rsidRDefault="00DF5F6C" w:rsidP="00DF5F6C">
      <w:pPr>
        <w:tabs>
          <w:tab w:val="left" w:pos="851"/>
        </w:tabs>
        <w:spacing w:after="0" w:line="360" w:lineRule="auto"/>
        <w:ind w:left="426"/>
        <w:rPr>
          <w:rFonts w:eastAsia="Times New Roman" w:cs="Times New Roman"/>
          <w:lang w:eastAsia="ar-SA"/>
        </w:rPr>
      </w:pPr>
      <w:r w:rsidRPr="00E02C3E">
        <w:rPr>
          <w:rFonts w:eastAsia="Times New Roman" w:cs="Times New Roman"/>
          <w:i/>
          <w:lang w:eastAsia="ar-SA"/>
        </w:rPr>
        <w:t>ovvero</w:t>
      </w:r>
    </w:p>
    <w:p w14:paraId="5748F3E6"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24C19998" w14:textId="77777777" w:rsidR="00DF5F6C" w:rsidRPr="00E02C3E" w:rsidRDefault="00DF5F6C" w:rsidP="00DF5F6C">
      <w:pPr>
        <w:numPr>
          <w:ilvl w:val="0"/>
          <w:numId w:val="44"/>
        </w:numPr>
        <w:tabs>
          <w:tab w:val="clear" w:pos="360"/>
          <w:tab w:val="num" w:pos="426"/>
        </w:tabs>
        <w:spacing w:after="120" w:line="360" w:lineRule="auto"/>
        <w:ind w:left="426" w:hanging="426"/>
        <w:jc w:val="both"/>
        <w:rPr>
          <w:rFonts w:eastAsia="Times New Roman" w:cs="Times New Roman"/>
          <w:lang w:eastAsia="ar-SA"/>
        </w:rPr>
      </w:pPr>
      <w:r w:rsidRPr="00E02C3E">
        <w:rPr>
          <w:rFonts w:eastAsia="Times New Roman" w:cs="Times New Roman"/>
          <w:lang w:eastAsia="ar-SA"/>
        </w:rPr>
        <w:t>di considerare remunerativa l’offerta economica presentata giacché per la sua formulazione ha preso atto e tenuto conto:</w:t>
      </w:r>
    </w:p>
    <w:p w14:paraId="322E2A4C"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delle condizioni contrattuali e degli oneri compresi quelli eventuali relativi in materia di sicurezza, di assicurazione, di condizioni di lavoro e di previdenza e assistenza in vigore nel luogo dove deve essere svolto il servizio;</w:t>
      </w:r>
    </w:p>
    <w:p w14:paraId="3019636D" w14:textId="77777777" w:rsidR="00DF5F6C" w:rsidRPr="00E02C3E" w:rsidRDefault="00DF5F6C" w:rsidP="00DF5F6C">
      <w:pPr>
        <w:numPr>
          <w:ilvl w:val="0"/>
          <w:numId w:val="26"/>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tutte le circostanze generali, particolari e locali, nessuna esclusa ed eccettuata, che possono avere influito o influire sia sulla prestazione dei servizi, sia sulla determinazione della propria offerta;</w:t>
      </w:r>
    </w:p>
    <w:p w14:paraId="590820D1" w14:textId="77777777" w:rsidR="00DF5F6C" w:rsidRPr="00E02C3E" w:rsidRDefault="00DF5F6C" w:rsidP="00DF5F6C">
      <w:pPr>
        <w:numPr>
          <w:ilvl w:val="0"/>
          <w:numId w:val="44"/>
        </w:numPr>
        <w:tabs>
          <w:tab w:val="clear" w:pos="360"/>
          <w:tab w:val="num" w:pos="426"/>
        </w:tabs>
        <w:spacing w:before="120" w:after="120" w:line="360" w:lineRule="auto"/>
        <w:ind w:left="426" w:hanging="426"/>
        <w:jc w:val="both"/>
        <w:rPr>
          <w:rFonts w:eastAsia="Times New Roman" w:cs="Times New Roman"/>
          <w:lang w:eastAsia="ar-SA"/>
        </w:rPr>
      </w:pPr>
      <w:r w:rsidRPr="00E02C3E">
        <w:rPr>
          <w:rFonts w:eastAsia="Times New Roman" w:cs="Times New Roman"/>
          <w:lang w:eastAsia="ar-SA"/>
        </w:rPr>
        <w:t>di accettare, senza condizione o riserva alcuna, tutte le norme e disposizioni contenute nella documentazione gara compreso il Patto d’Integrità;</w:t>
      </w:r>
      <w:bookmarkStart w:id="5" w:name="_Ref496787048"/>
    </w:p>
    <w:p w14:paraId="27DFD210"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 xml:space="preserve">□ di autorizzare qualora un partecipante alla gara eserciti la facoltà di “accesso agli atti”, la stazione appaltante a rilasciare copia di tutta la documentazione presentata per la partecipazione alla gara </w:t>
      </w:r>
    </w:p>
    <w:p w14:paraId="508A6503"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xml:space="preserve">oppure </w:t>
      </w:r>
    </w:p>
    <w:p w14:paraId="6851FC94" w14:textId="77777777" w:rsidR="00DF5F6C" w:rsidRPr="00E02C3E" w:rsidRDefault="00DF5F6C" w:rsidP="00DF5F6C">
      <w:pPr>
        <w:spacing w:before="120" w:after="0" w:line="360" w:lineRule="auto"/>
        <w:ind w:left="360"/>
        <w:jc w:val="both"/>
        <w:rPr>
          <w:rFonts w:eastAsia="Times New Roman" w:cs="Times New Roman"/>
          <w:lang w:eastAsia="ar-SA"/>
        </w:rPr>
      </w:pPr>
      <w:r w:rsidRPr="00E02C3E">
        <w:rPr>
          <w:rFonts w:eastAsia="Times New Roman" w:cs="Times New Roman"/>
          <w:lang w:eastAsia="ar-SA"/>
        </w:rPr>
        <w:t>□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53A77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lang w:eastAsia="ar-SA"/>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204C30B6"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partecipazione di Impresa non residente e priva di stabile organizzazione in Italia]:</w:t>
      </w:r>
    </w:p>
    <w:p w14:paraId="25F57D9A" w14:textId="77777777" w:rsidR="00DF5F6C" w:rsidRPr="00E02C3E" w:rsidRDefault="00DF5F6C" w:rsidP="00DF5F6C">
      <w:pPr>
        <w:spacing w:after="0" w:line="360" w:lineRule="auto"/>
        <w:ind w:left="426"/>
        <w:jc w:val="both"/>
        <w:rPr>
          <w:rFonts w:eastAsia="Times New Roman" w:cs="Times New Roman"/>
          <w:lang w:eastAsia="ar-SA"/>
        </w:rPr>
      </w:pPr>
      <w:r w:rsidRPr="00E02C3E">
        <w:rPr>
          <w:rFonts w:eastAsia="Times New Roman" w:cs="Times New Roman"/>
          <w:lang w:eastAsia="ar-SA"/>
        </w:rPr>
        <w:t>che l’Impresa, in caso di aggiudicazione, si uniformerà alla disciplina di cui agli articoli 17, comma 2, e 53, comma 3, d.P.R. 633/1972 e comunicherà alla stazione appaltante</w:t>
      </w:r>
      <w:r w:rsidRPr="00E02C3E">
        <w:rPr>
          <w:rFonts w:eastAsia="Times New Roman" w:cs="Times New Roman"/>
          <w:i/>
          <w:lang w:eastAsia="ar-SA"/>
        </w:rPr>
        <w:t xml:space="preserve"> </w:t>
      </w:r>
      <w:r w:rsidRPr="00E02C3E">
        <w:rPr>
          <w:rFonts w:eastAsia="Times New Roman" w:cs="Times New Roman"/>
          <w:lang w:eastAsia="ar-SA"/>
        </w:rPr>
        <w:t>la nomina del proprio rappresentante fiscale, nelle forme di legge;</w:t>
      </w:r>
    </w:p>
    <w:p w14:paraId="55E03B5C"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[in caso di operatori economici ammessi al concordato preventivo con continuità aziendale di cui all’art. 186 bis del R.D. 16 marzo 1942, n. 267</w:t>
      </w:r>
      <w:r w:rsidRPr="00E02C3E">
        <w:rPr>
          <w:rFonts w:eastAsia="Times New Roman" w:cs="Times New Roman"/>
          <w:lang w:eastAsia="ar-SA"/>
        </w:rPr>
        <w:t xml:space="preserve">] ad integrazione di quanto indicato nella parte  III, sez. C, lett. d), </w:t>
      </w:r>
      <w:r w:rsidRPr="00E02C3E">
        <w:rPr>
          <w:rFonts w:eastAsia="Times New Roman" w:cs="Times New Roman"/>
          <w:lang w:eastAsia="ar-SA"/>
        </w:rPr>
        <w:lastRenderedPageBreak/>
        <w:t xml:space="preserve">del DGUE, i seguenti estremi del </w:t>
      </w:r>
      <w:r w:rsidRPr="00E02C3E">
        <w:rPr>
          <w:rFonts w:eastAsia="Times New Roman" w:cs="Times New Roman"/>
          <w:iCs/>
          <w:lang w:eastAsia="ar-SA"/>
        </w:rPr>
        <w:t>provvedimento di ammissione al concordato e del provvedimento di autorizzazione a partecipare alle gare __________________, rilasciati dal Tribunale di _______________________,</w:t>
      </w:r>
      <w:r w:rsidRPr="00E02C3E">
        <w:rPr>
          <w:rFonts w:eastAsia="Times New Roman" w:cs="Times New Roman"/>
          <w:lang w:eastAsia="ar-SA"/>
        </w:rPr>
        <w:t xml:space="preserve"> nonché di non partecipare alla gara quale mandataria di un raggruppamento temporaneo di imprese e che le altre imprese aderenti al raggruppamento non sono assoggettate ad una procedura concorsuale ai sensi dell’art. 186  </w:t>
      </w:r>
      <w:r w:rsidRPr="00E02C3E">
        <w:rPr>
          <w:rFonts w:eastAsia="Times New Roman" w:cs="Times New Roman"/>
          <w:i/>
          <w:lang w:eastAsia="ar-SA"/>
        </w:rPr>
        <w:t>bis,</w:t>
      </w:r>
      <w:r w:rsidRPr="00E02C3E">
        <w:rPr>
          <w:rFonts w:eastAsia="Times New Roman" w:cs="Times New Roman"/>
          <w:lang w:eastAsia="ar-SA"/>
        </w:rPr>
        <w:t xml:space="preserve"> comma 6 del R.D. 16 marzo 1942, n. 267;</w:t>
      </w:r>
    </w:p>
    <w:p w14:paraId="16521E07" w14:textId="77777777" w:rsidR="00DF5F6C" w:rsidRPr="00E02C3E" w:rsidRDefault="00DF5F6C" w:rsidP="00DF5F6C">
      <w:pPr>
        <w:numPr>
          <w:ilvl w:val="0"/>
          <w:numId w:val="44"/>
        </w:numPr>
        <w:spacing w:after="0" w:line="360" w:lineRule="auto"/>
        <w:jc w:val="both"/>
        <w:rPr>
          <w:rFonts w:eastAsia="Times New Roman" w:cs="Times New Roman"/>
          <w:lang w:eastAsia="ar-SA"/>
        </w:rPr>
      </w:pPr>
      <w:r w:rsidRPr="00E02C3E">
        <w:rPr>
          <w:rFonts w:eastAsia="Times New Roman" w:cs="Times New Roman"/>
          <w:i/>
          <w:lang w:eastAsia="ar-SA"/>
        </w:rPr>
        <w:t>[In caso di R.T.I./Consorzio ordinario/GEIE]</w:t>
      </w:r>
    </w:p>
    <w:p w14:paraId="6756B1B5" w14:textId="77777777" w:rsidR="00DF5F6C" w:rsidRPr="00E02C3E" w:rsidRDefault="00DF5F6C" w:rsidP="00DF5F6C">
      <w:pPr>
        <w:spacing w:after="0" w:line="360" w:lineRule="auto"/>
        <w:ind w:left="851" w:hanging="491"/>
        <w:rPr>
          <w:rFonts w:eastAsia="Times New Roman" w:cs="Times New Roman"/>
          <w:lang w:eastAsia="ar-SA"/>
        </w:rPr>
      </w:pPr>
      <w:r w:rsidRPr="00E02C3E">
        <w:rPr>
          <w:rFonts w:eastAsia="Times New Roman" w:cs="Times New Roman"/>
          <w:lang w:eastAsia="ar-SA"/>
        </w:rPr>
        <w:sym w:font="Wingdings" w:char="F071"/>
      </w:r>
      <w:r w:rsidRPr="00E02C3E">
        <w:rPr>
          <w:rFonts w:eastAsia="Times New Roman" w:cs="Times New Roman"/>
          <w:lang w:eastAsia="ar-SA"/>
        </w:rPr>
        <w:tab/>
        <w:t xml:space="preserve">che l’R.T.I./Consorzio ordinario/GEIE è 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 del mandato collettivo/atto costitutivo;</w:t>
      </w:r>
    </w:p>
    <w:p w14:paraId="03EC4B51"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ovvero</w:t>
      </w:r>
    </w:p>
    <w:p w14:paraId="1B121EBF" w14:textId="77777777" w:rsidR="00DF5F6C" w:rsidRPr="00E02C3E" w:rsidRDefault="00DF5F6C" w:rsidP="00DF5F6C">
      <w:pPr>
        <w:numPr>
          <w:ilvl w:val="0"/>
          <w:numId w:val="18"/>
        </w:numPr>
        <w:spacing w:after="120" w:line="360" w:lineRule="auto"/>
        <w:ind w:left="714" w:hanging="357"/>
        <w:jc w:val="both"/>
        <w:rPr>
          <w:rFonts w:eastAsia="Times New Roman" w:cs="Times New Roman"/>
          <w:lang w:eastAsia="ar-SA"/>
        </w:rPr>
      </w:pPr>
      <w:r w:rsidRPr="00E02C3E">
        <w:rPr>
          <w:rFonts w:eastAsia="Times New Roman" w:cs="Times New Roman"/>
          <w:lang w:eastAsia="ar-SA"/>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21324155"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 [in caso di Rete d’Impresa]</w:t>
      </w:r>
    </w:p>
    <w:p w14:paraId="20011958"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 xml:space="preserve">che la Rete è dotata di soggettività giuridica, ai sensi dell’articolo 3, comma 4-quater, </w:t>
      </w:r>
      <w:proofErr w:type="spellStart"/>
      <w:r w:rsidRPr="00E02C3E">
        <w:rPr>
          <w:rFonts w:eastAsia="Times New Roman" w:cs="Times New Roman"/>
          <w:lang w:eastAsia="ar-SA"/>
        </w:rPr>
        <w:t>d.l.</w:t>
      </w:r>
      <w:proofErr w:type="spellEnd"/>
      <w:r w:rsidRPr="00E02C3E">
        <w:rPr>
          <w:rFonts w:eastAsia="Times New Roman" w:cs="Times New Roman"/>
          <w:lang w:eastAsia="ar-SA"/>
        </w:rPr>
        <w:t xml:space="preserve"> 5/2009, e dotata di un organo comune con potere di rappresentanza e che la stessa è stata costituita mediante contratto </w:t>
      </w:r>
      <w:r w:rsidRPr="00E02C3E">
        <w:rPr>
          <w:rFonts w:eastAsia="Times New Roman" w:cs="Times New Roman"/>
          <w:snapToGrid w:val="0"/>
          <w:lang w:eastAsia="ar-SA"/>
        </w:rPr>
        <w:t xml:space="preserve">redatto per atto pubblico/scrittura privata autenticata ovvero atto firmato digitalmente a norma dell’articolo 25 del d.lgs. 82/2005,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w:t>
      </w:r>
    </w:p>
    <w:p w14:paraId="65361909" w14:textId="77777777" w:rsidR="00DF5F6C" w:rsidRPr="00E02C3E" w:rsidRDefault="00DF5F6C" w:rsidP="00DF5F6C">
      <w:pPr>
        <w:tabs>
          <w:tab w:val="left" w:pos="851"/>
        </w:tabs>
        <w:spacing w:after="0" w:line="360" w:lineRule="auto"/>
        <w:ind w:left="851" w:hanging="425"/>
        <w:rPr>
          <w:rFonts w:eastAsia="Times New Roman" w:cs="Times New Roman"/>
          <w:i/>
          <w:lang w:eastAsia="ar-SA"/>
        </w:rPr>
      </w:pPr>
      <w:r w:rsidRPr="00E02C3E">
        <w:rPr>
          <w:rFonts w:eastAsia="Times New Roman" w:cs="Times New Roman"/>
          <w:i/>
          <w:lang w:eastAsia="ar-SA"/>
        </w:rPr>
        <w:t>ovvero</w:t>
      </w:r>
    </w:p>
    <w:p w14:paraId="676B66D4"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priva di soggettività giuridica e dotata di organo comune con potere di rappresentanza ed è stata costituita mediante</w:t>
      </w:r>
    </w:p>
    <w:p w14:paraId="1E54B6D3" w14:textId="77777777" w:rsidR="00DF5F6C" w:rsidRPr="00E02C3E" w:rsidRDefault="00DF5F6C" w:rsidP="00DF5F6C">
      <w:pPr>
        <w:numPr>
          <w:ilvl w:val="0"/>
          <w:numId w:val="27"/>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contratto </w:t>
      </w:r>
      <w:r w:rsidRPr="00E02C3E">
        <w:rPr>
          <w:rFonts w:eastAsia="Times New Roman" w:cs="Times New Roman"/>
          <w:snapToGrid w:val="0"/>
          <w:lang w:eastAsia="ar-SA"/>
        </w:rPr>
        <w:t xml:space="preserve">redatto per atto pubblico/scrittura privata autenticata/atto firmato digitalmente a norma dell’articolo 25 del d.lgs. 82/2005, recante il mandato collettivo irrevocabile con rappresentanza conferito alla impresa mandataria, di cui si </w:t>
      </w:r>
      <w:r w:rsidRPr="00E02C3E">
        <w:rPr>
          <w:rFonts w:eastAsia="Times New Roman" w:cs="Times New Roman"/>
          <w:b/>
          <w:snapToGrid w:val="0"/>
          <w:lang w:eastAsia="ar-SA"/>
        </w:rPr>
        <w:t>allega</w:t>
      </w:r>
      <w:r w:rsidRPr="00E02C3E">
        <w:rPr>
          <w:rFonts w:eastAsia="Times New Roman" w:cs="Times New Roman"/>
          <w:lang w:eastAsia="ar-SA"/>
        </w:rPr>
        <w:t xml:space="preserve"> copia per immagine (scansione di documento </w:t>
      </w:r>
      <w:proofErr w:type="gramStart"/>
      <w:r w:rsidRPr="00E02C3E">
        <w:rPr>
          <w:rFonts w:eastAsia="Times New Roman" w:cs="Times New Roman"/>
          <w:lang w:eastAsia="ar-SA"/>
        </w:rPr>
        <w:t>cartaceo)/</w:t>
      </w:r>
      <w:proofErr w:type="gramEnd"/>
      <w:r w:rsidRPr="00E02C3E">
        <w:rPr>
          <w:rFonts w:eastAsia="Times New Roman" w:cs="Times New Roman"/>
          <w:lang w:eastAsia="ar-SA"/>
        </w:rPr>
        <w:t>informatica</w:t>
      </w:r>
    </w:p>
    <w:p w14:paraId="32F66E08" w14:textId="77777777" w:rsidR="00DF5F6C" w:rsidRPr="00E02C3E" w:rsidRDefault="00DF5F6C" w:rsidP="00DF5F6C">
      <w:pPr>
        <w:tabs>
          <w:tab w:val="left" w:pos="1276"/>
        </w:tabs>
        <w:spacing w:after="0" w:line="360" w:lineRule="auto"/>
        <w:ind w:left="1276" w:hanging="425"/>
        <w:rPr>
          <w:rFonts w:eastAsia="Times New Roman" w:cs="Times New Roman"/>
          <w:lang w:eastAsia="ar-SA"/>
        </w:rPr>
      </w:pPr>
      <w:r w:rsidRPr="00E02C3E">
        <w:rPr>
          <w:rFonts w:eastAsia="Times New Roman" w:cs="Times New Roman"/>
          <w:lang w:eastAsia="ar-SA"/>
        </w:rPr>
        <w:t>ovvero</w:t>
      </w:r>
    </w:p>
    <w:p w14:paraId="32E7F748" w14:textId="77777777" w:rsidR="00DF5F6C" w:rsidRPr="00E02C3E" w:rsidRDefault="00DF5F6C" w:rsidP="00DF5F6C">
      <w:pPr>
        <w:numPr>
          <w:ilvl w:val="0"/>
          <w:numId w:val="27"/>
        </w:numPr>
        <w:tabs>
          <w:tab w:val="left" w:pos="1276"/>
        </w:tabs>
        <w:spacing w:before="120" w:after="0" w:line="360" w:lineRule="auto"/>
        <w:ind w:left="1276" w:hanging="425"/>
        <w:jc w:val="both"/>
        <w:rPr>
          <w:rFonts w:eastAsia="Times New Roman" w:cs="Times New Roman"/>
        </w:rPr>
      </w:pPr>
      <w:r w:rsidRPr="00E02C3E">
        <w:rPr>
          <w:rFonts w:eastAsia="Times New Roman" w:cs="Times New Roman"/>
          <w:snapToGrid w:val="0"/>
        </w:rPr>
        <w:t xml:space="preserve">contratto redatto in altra forma </w:t>
      </w:r>
      <w:r w:rsidRPr="00E02C3E">
        <w:rPr>
          <w:rFonts w:eastAsia="Times New Roman" w:cs="Times New Roman"/>
          <w:i/>
          <w:snapToGrid w:val="0"/>
        </w:rPr>
        <w:t>[indicare l’eventuale ulteriore forma di redazione del contratto di Rete]</w:t>
      </w:r>
      <w:r w:rsidRPr="00E02C3E">
        <w:rPr>
          <w:rFonts w:eastAsia="Times New Roman" w:cs="Times New Roman"/>
          <w:snapToGrid w:val="0"/>
        </w:rPr>
        <w:t xml:space="preserve"> _________________________________ e che </w:t>
      </w:r>
      <w:r w:rsidRPr="00E02C3E">
        <w:rPr>
          <w:rFonts w:eastAsia="Times New Roman" w:cs="Times New Roman"/>
        </w:rPr>
        <w:t>è già stato conferito mandato collettivo irrevocabile con rappresentanza alla impresa mandataria, nella forma della scrittura privata autenticata, anche ai sensi dell’art. 25 del d.lgs. 82/2005, come si evince dall’</w:t>
      </w:r>
      <w:r w:rsidRPr="00E02C3E">
        <w:rPr>
          <w:rFonts w:eastAsia="Times New Roman" w:cs="Times New Roman"/>
          <w:b/>
        </w:rPr>
        <w:t>allegato</w:t>
      </w:r>
      <w:r w:rsidRPr="00E02C3E">
        <w:rPr>
          <w:rFonts w:eastAsia="Times New Roman" w:cs="Times New Roman"/>
        </w:rPr>
        <w:t xml:space="preserve"> documento prodotto in copia per immagine (Scansione di documento </w:t>
      </w:r>
      <w:proofErr w:type="gramStart"/>
      <w:r w:rsidRPr="00E02C3E">
        <w:rPr>
          <w:rFonts w:eastAsia="Times New Roman" w:cs="Times New Roman"/>
        </w:rPr>
        <w:t>cartaceo)/</w:t>
      </w:r>
      <w:proofErr w:type="gramEnd"/>
      <w:r w:rsidRPr="00E02C3E">
        <w:rPr>
          <w:rFonts w:eastAsia="Times New Roman" w:cs="Times New Roman"/>
        </w:rPr>
        <w:t>informatica,</w:t>
      </w:r>
    </w:p>
    <w:p w14:paraId="08065ED9" w14:textId="77777777" w:rsidR="00DF5F6C" w:rsidRPr="00E02C3E" w:rsidRDefault="00DF5F6C" w:rsidP="00DF5F6C">
      <w:pPr>
        <w:ind w:left="426"/>
        <w:rPr>
          <w:rFonts w:eastAsia="Times New Roman" w:cs="Times New Roman"/>
          <w:i/>
        </w:rPr>
      </w:pPr>
      <w:r w:rsidRPr="00E02C3E">
        <w:rPr>
          <w:rFonts w:eastAsia="Times New Roman" w:cs="Times New Roman"/>
          <w:i/>
        </w:rPr>
        <w:t>ovvero [nelle ulteriori ipotesi di configurazione giuridica della Rete]</w:t>
      </w:r>
    </w:p>
    <w:p w14:paraId="77716E90" w14:textId="77777777" w:rsidR="00DF5F6C" w:rsidRPr="00E02C3E" w:rsidRDefault="00DF5F6C" w:rsidP="00DF5F6C">
      <w:pPr>
        <w:numPr>
          <w:ilvl w:val="0"/>
          <w:numId w:val="8"/>
        </w:numPr>
        <w:tabs>
          <w:tab w:val="left" w:pos="851"/>
        </w:tabs>
        <w:spacing w:after="0" w:line="360" w:lineRule="auto"/>
        <w:ind w:left="851" w:hanging="425"/>
        <w:jc w:val="both"/>
        <w:rPr>
          <w:rFonts w:eastAsia="Times New Roman" w:cs="Times New Roman"/>
          <w:lang w:eastAsia="ar-SA"/>
        </w:rPr>
      </w:pPr>
      <w:r w:rsidRPr="00E02C3E">
        <w:rPr>
          <w:rFonts w:eastAsia="Times New Roman" w:cs="Times New Roman"/>
          <w:lang w:eastAsia="ar-SA"/>
        </w:rPr>
        <w:t>che la Rete è dotata di organo comune privo del potere di rappresentanza/priva di organo comune di rappresentanza/dotata di organo comune privo dei requisiti di qualificazione richiesti, e che pertanto partecipa nelle forme di RTI:</w:t>
      </w:r>
    </w:p>
    <w:p w14:paraId="55AB924E"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già costituito, come si evince dalla </w:t>
      </w:r>
      <w:r w:rsidRPr="00E02C3E">
        <w:rPr>
          <w:rFonts w:eastAsia="Times New Roman" w:cs="Times New Roman"/>
          <w:b/>
          <w:lang w:eastAsia="ar-SA"/>
        </w:rPr>
        <w:t>allegata</w:t>
      </w:r>
      <w:r w:rsidRPr="00E02C3E">
        <w:rPr>
          <w:rFonts w:eastAsia="Times New Roman" w:cs="Times New Roman"/>
          <w:lang w:eastAsia="ar-SA"/>
        </w:rPr>
        <w:t xml:space="preserve"> copia per immagine (scansione di documento cartaceo)/informatica del contratto di rete, redatto per atto pubblico o scrittura privata </w:t>
      </w:r>
      <w:r w:rsidRPr="00E02C3E">
        <w:rPr>
          <w:rFonts w:eastAsia="Times New Roman" w:cs="Times New Roman"/>
          <w:lang w:eastAsia="ar-SA"/>
        </w:rPr>
        <w:lastRenderedPageBreak/>
        <w:t xml:space="preserve">autenticata ovvero per atto firmato digitalmente a norma dell’art. 25 del d.lgs. 82/2005 con </w:t>
      </w:r>
      <w:r w:rsidRPr="00E02C3E">
        <w:rPr>
          <w:rFonts w:eastAsia="Times New Roman" w:cs="Times New Roman"/>
          <w:b/>
          <w:lang w:eastAsia="ar-SA"/>
        </w:rPr>
        <w:t xml:space="preserve">allegato </w:t>
      </w:r>
      <w:r w:rsidRPr="00E02C3E">
        <w:rPr>
          <w:rFonts w:eastAsia="Times New Roman" w:cs="Times New Roman"/>
          <w:lang w:eastAsia="ar-SA"/>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E02C3E">
        <w:rPr>
          <w:rFonts w:eastAsia="Times New Roman" w:cs="Times New Roman"/>
          <w:b/>
          <w:lang w:eastAsia="ar-SA"/>
        </w:rPr>
        <w:t>allegato</w:t>
      </w:r>
      <w:r w:rsidRPr="00E02C3E">
        <w:rPr>
          <w:rFonts w:eastAsia="Times New Roman" w:cs="Times New Roman"/>
          <w:lang w:eastAsia="ar-SA"/>
        </w:rPr>
        <w:t xml:space="preserve"> mandato avente forma dell’atto pubblico o della scrittura privata autenticata, anche ai sensi dell’art. 25 del d.lgs. 82/2005;</w:t>
      </w:r>
    </w:p>
    <w:p w14:paraId="3218AE40" w14:textId="77777777" w:rsidR="00DF5F6C" w:rsidRPr="00E02C3E" w:rsidRDefault="00DF5F6C" w:rsidP="00DF5F6C">
      <w:pPr>
        <w:numPr>
          <w:ilvl w:val="0"/>
          <w:numId w:val="28"/>
        </w:numPr>
        <w:tabs>
          <w:tab w:val="left" w:pos="1276"/>
        </w:tabs>
        <w:spacing w:after="0" w:line="360" w:lineRule="auto"/>
        <w:ind w:left="1276" w:hanging="425"/>
        <w:jc w:val="both"/>
        <w:rPr>
          <w:rFonts w:eastAsia="Times New Roman" w:cs="Times New Roman"/>
          <w:lang w:eastAsia="ar-SA"/>
        </w:rPr>
      </w:pPr>
      <w:r w:rsidRPr="00E02C3E">
        <w:rPr>
          <w:rFonts w:eastAsia="Times New Roman" w:cs="Times New Roman"/>
          <w:lang w:eastAsia="ar-SA"/>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E02C3E">
        <w:rPr>
          <w:rFonts w:eastAsia="Times New Roman" w:cs="Times New Roman"/>
          <w:b/>
          <w:lang w:eastAsia="ar-SA"/>
        </w:rPr>
        <w:t>allegate/a</w:t>
      </w:r>
      <w:r w:rsidRPr="00E02C3E">
        <w:rPr>
          <w:rFonts w:eastAsia="Times New Roman" w:cs="Times New Roman"/>
          <w:lang w:eastAsia="ar-SA"/>
        </w:rPr>
        <w:t>.</w:t>
      </w:r>
    </w:p>
    <w:p w14:paraId="77E1A703" w14:textId="77777777" w:rsidR="00DF5F6C" w:rsidRPr="00E02C3E" w:rsidRDefault="00DF5F6C" w:rsidP="00DF5F6C">
      <w:pPr>
        <w:numPr>
          <w:ilvl w:val="0"/>
          <w:numId w:val="44"/>
        </w:numPr>
        <w:tabs>
          <w:tab w:val="clear" w:pos="360"/>
          <w:tab w:val="num" w:pos="426"/>
        </w:tabs>
        <w:spacing w:after="0" w:line="360" w:lineRule="auto"/>
        <w:ind w:left="426" w:hanging="426"/>
        <w:jc w:val="both"/>
        <w:rPr>
          <w:rFonts w:eastAsia="Times New Roman" w:cs="Times New Roman"/>
          <w:lang w:eastAsia="ar-SA"/>
        </w:rPr>
      </w:pPr>
      <w:r w:rsidRPr="00E02C3E">
        <w:rPr>
          <w:rFonts w:eastAsia="Times New Roman" w:cs="Times New Roman"/>
          <w:i/>
          <w:lang w:eastAsia="ar-SA"/>
        </w:rPr>
        <w:t xml:space="preserve">[in </w:t>
      </w:r>
      <w:r w:rsidRPr="00E02C3E">
        <w:rPr>
          <w:rFonts w:eastAsia="Times New Roman" w:cs="Times New Roman"/>
          <w:lang w:eastAsia="ar-SA"/>
        </w:rPr>
        <w:t>caso</w:t>
      </w:r>
      <w:r w:rsidRPr="00E02C3E">
        <w:rPr>
          <w:rFonts w:eastAsia="Times New Roman" w:cs="Times New Roman"/>
          <w:i/>
          <w:lang w:eastAsia="ar-SA"/>
        </w:rPr>
        <w:t xml:space="preserve"> di R.T.I./Consorzio ordinario/Rete d’Impresa/GEIE costituiti o costituendi</w:t>
      </w:r>
      <w:r w:rsidRPr="00E02C3E">
        <w:rPr>
          <w:rFonts w:eastAsia="Times New Roman" w:cs="Times New Roman"/>
          <w:lang w:eastAsia="ar-SA"/>
        </w:rPr>
        <w:t>] che le Imprese partecipanti al R.T.I./Consorzio/Rete d’Impresa/GEIE eseguiranno i seguenti servizi:</w:t>
      </w:r>
    </w:p>
    <w:p w14:paraId="26D10F29"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D3F4F1E"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0CB06B8"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47CD8BFF" w14:textId="77777777" w:rsidR="00DF5F6C" w:rsidRPr="00E02C3E" w:rsidRDefault="00DF5F6C" w:rsidP="00DF5F6C">
      <w:pPr>
        <w:tabs>
          <w:tab w:val="left" w:pos="851"/>
        </w:tabs>
        <w:ind w:left="851" w:hanging="425"/>
        <w:rPr>
          <w:rFonts w:eastAsia="Times New Roman" w:cs="Times New Roman"/>
        </w:rPr>
      </w:pPr>
      <w:r w:rsidRPr="00E02C3E">
        <w:rPr>
          <w:rFonts w:eastAsia="Times New Roman" w:cs="Times New Roman"/>
        </w:rPr>
        <w:t xml:space="preserve">Impresa __________________ Servizi __________________________________ % ______ </w:t>
      </w:r>
    </w:p>
    <w:p w14:paraId="33809698" w14:textId="77777777" w:rsidR="00DF5F6C" w:rsidRPr="00E02C3E" w:rsidRDefault="00DF5F6C" w:rsidP="00DF5F6C">
      <w:pPr>
        <w:numPr>
          <w:ilvl w:val="0"/>
          <w:numId w:val="44"/>
        </w:numPr>
        <w:spacing w:after="0" w:line="360" w:lineRule="auto"/>
        <w:jc w:val="both"/>
        <w:rPr>
          <w:rFonts w:eastAsia="Times New Roman" w:cs="Times New Roman"/>
          <w:i/>
          <w:lang w:eastAsia="ar-SA"/>
        </w:rPr>
      </w:pPr>
      <w:r w:rsidRPr="00E02C3E">
        <w:rPr>
          <w:rFonts w:eastAsia="Times New Roman" w:cs="Times New Roman"/>
          <w:i/>
          <w:lang w:eastAsia="ar-SA"/>
        </w:rPr>
        <w:t>[in caso Consorzio di cui all’art. 45, comma 2, lett. b) e c), del d.lgs. 50/2016 e di rete di imprese dotate di organo comune di rappresentanza e di soggettività giuridica</w:t>
      </w:r>
      <w:r w:rsidRPr="00E02C3E">
        <w:rPr>
          <w:rFonts w:eastAsia="Times New Roman" w:cs="Times New Roman"/>
          <w:i/>
          <w:color w:val="000000"/>
          <w:sz w:val="16"/>
          <w:lang w:eastAsia="ar-SA"/>
        </w:rPr>
        <w:footnoteReference w:id="3"/>
      </w:r>
      <w:r w:rsidRPr="00E02C3E">
        <w:rPr>
          <w:rFonts w:eastAsia="Times New Roman" w:cs="Times New Roman"/>
          <w:i/>
          <w:lang w:eastAsia="ar-SA"/>
        </w:rPr>
        <w:t xml:space="preserve">] </w:t>
      </w:r>
      <w:r w:rsidRPr="00E02C3E">
        <w:rPr>
          <w:rFonts w:eastAsia="Times New Roman" w:cs="Times New Roman"/>
          <w:lang w:eastAsia="ar-SA"/>
        </w:rPr>
        <w:t>che il Consorzio/Rete di impresa partecipa per le seguenti consorziate/Imprese:</w:t>
      </w:r>
    </w:p>
    <w:p w14:paraId="671E20B4"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09D99148" w14:textId="77777777" w:rsidR="00DF5F6C" w:rsidRPr="00E02C3E" w:rsidRDefault="00DF5F6C" w:rsidP="00DF5F6C">
      <w:pPr>
        <w:spacing w:after="0" w:line="360" w:lineRule="auto"/>
        <w:ind w:left="360"/>
        <w:rPr>
          <w:rFonts w:eastAsia="Times New Roman" w:cs="Times New Roman"/>
          <w:i/>
          <w:lang w:eastAsia="ar-SA"/>
        </w:rPr>
      </w:pPr>
      <w:r w:rsidRPr="00E02C3E">
        <w:rPr>
          <w:rFonts w:eastAsia="Times New Roman" w:cs="Times New Roman"/>
          <w:i/>
          <w:lang w:eastAsia="ar-SA"/>
        </w:rPr>
        <w:t>________________________________________________________________________</w:t>
      </w:r>
    </w:p>
    <w:p w14:paraId="7AA71C3E" w14:textId="77777777" w:rsidR="00DF5F6C" w:rsidRPr="00E02C3E" w:rsidRDefault="00DF5F6C" w:rsidP="00DF5F6C">
      <w:pPr>
        <w:spacing w:after="120" w:line="360" w:lineRule="auto"/>
        <w:ind w:left="357"/>
        <w:rPr>
          <w:rFonts w:eastAsia="Times New Roman" w:cs="Times New Roman"/>
          <w:lang w:eastAsia="ar-SA"/>
        </w:rPr>
      </w:pPr>
      <w:r w:rsidRPr="00E02C3E">
        <w:rPr>
          <w:rFonts w:eastAsia="Times New Roman" w:cs="Times New Roman"/>
          <w:i/>
          <w:lang w:eastAsia="ar-SA"/>
        </w:rPr>
        <w:t>________________________________________________________________________</w:t>
      </w:r>
    </w:p>
    <w:bookmarkEnd w:id="5"/>
    <w:p w14:paraId="77F3735A"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in relazione alle disposizioni contenute nell’art. 53, comma 16-ter del d.lgs. n. 165/2001:</w:t>
      </w:r>
    </w:p>
    <w:p w14:paraId="519D3536"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170F39A7"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3E2377C3"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lastRenderedPageBreak/>
        <w:t xml:space="preserve">□ 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w:t>
      </w:r>
      <w:proofErr w:type="spellStart"/>
      <w:proofErr w:type="gramStart"/>
      <w:r w:rsidRPr="00E02C3E">
        <w:rPr>
          <w:rFonts w:eastAsia="Times New Roman" w:cs="Times New Roman"/>
        </w:rPr>
        <w:t>ss.mm.ii</w:t>
      </w:r>
      <w:proofErr w:type="spellEnd"/>
      <w:proofErr w:type="gramEnd"/>
      <w:r w:rsidRPr="00E02C3E">
        <w:rPr>
          <w:rFonts w:eastAsia="Times New Roman" w:cs="Times New Roman"/>
        </w:rPr>
        <w:t>;</w:t>
      </w:r>
    </w:p>
    <w:p w14:paraId="71B6413D"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ammissione al concordato preventivo con continuità aziendale</w:t>
      </w:r>
      <w:r w:rsidRPr="00E02C3E">
        <w:rPr>
          <w:rFonts w:eastAsia="Times New Roman" w:cs="Times New Roman"/>
        </w:rPr>
        <w:t>): 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77F1B359" w14:textId="77777777" w:rsidR="00DF5F6C" w:rsidRPr="00E02C3E" w:rsidRDefault="00DF5F6C" w:rsidP="00DF5F6C">
      <w:pPr>
        <w:numPr>
          <w:ilvl w:val="0"/>
          <w:numId w:val="44"/>
        </w:numPr>
        <w:spacing w:line="360" w:lineRule="auto"/>
        <w:ind w:left="357" w:hanging="357"/>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pari o superiore a 15 dipendenti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relativa all’assolvimento degli obblighi di cui alla Legge n. 68/1999</w:t>
      </w:r>
      <w:r w:rsidRPr="00E02C3E">
        <w:rPr>
          <w:rFonts w:eastAsia="Times New Roman"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0E7A56A5"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 xml:space="preserve"> [</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impegnarsi, in caso di aggiudicazione, a consegnare</w:t>
      </w:r>
      <w:r w:rsidRPr="00E02C3E">
        <w:rPr>
          <w:rFonts w:eastAsia="Times New Roman" w:cs="Times New Roman"/>
        </w:rPr>
        <w:t xml:space="preserve"> alla Stazione Appaltante entro 6 mesi dalla stipula del Contratto </w:t>
      </w:r>
      <w:r w:rsidRPr="00E02C3E">
        <w:rPr>
          <w:rFonts w:eastAsia="Times New Roman" w:cs="Times New Roman"/>
          <w:b/>
        </w:rPr>
        <w:t>una</w:t>
      </w:r>
      <w:r w:rsidRPr="00E02C3E">
        <w:rPr>
          <w:rFonts w:eastAsia="Times New Roman" w:cs="Times New Roman"/>
        </w:rPr>
        <w:t xml:space="preserve"> </w:t>
      </w:r>
      <w:r w:rsidRPr="00E02C3E">
        <w:rPr>
          <w:rFonts w:eastAsia="Times New Roman" w:cs="Times New Roman"/>
          <w:b/>
        </w:rPr>
        <w:t>relazione di genere sulla situazione del personale maschile e femminile</w:t>
      </w:r>
      <w:r w:rsidRPr="00E02C3E">
        <w:rPr>
          <w:rFonts w:eastAsia="Times New Roman"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065AAE6B"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pari o superiore a 15 e non superiore a 50</w:t>
      </w:r>
      <w:r w:rsidRPr="00E02C3E">
        <w:rPr>
          <w:rFonts w:eastAsia="Times New Roman" w:cs="Times New Roman"/>
        </w:rPr>
        <w:t xml:space="preserve">] </w:t>
      </w:r>
      <w:r w:rsidRPr="00E02C3E">
        <w:rPr>
          <w:rFonts w:eastAsia="Times New Roman" w:cs="Times New Roman"/>
          <w:b/>
        </w:rPr>
        <w:t>di non aver omesso, nei dodici mesi precedenti al termine di presentazione dell’offerta, la presentazione della relazione di cui all’art. 47, comma 3 del D.L. n. 77 del 2021</w:t>
      </w:r>
      <w:r w:rsidRPr="00E02C3E">
        <w:rPr>
          <w:rFonts w:eastAsia="Times New Roman" w:cs="Times New Roman"/>
        </w:rPr>
        <w:t>, alla stazione appaltante di un precedente contratto d’appalto finanziato in tutto o in parte con i fondi del PNRR o del PNC;</w:t>
      </w:r>
    </w:p>
    <w:p w14:paraId="5FE1F45E"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w:t>
      </w:r>
      <w:r w:rsidRPr="00E02C3E">
        <w:rPr>
          <w:rFonts w:eastAsia="Times New Roman" w:cs="Times New Roman"/>
          <w:i/>
        </w:rPr>
        <w:t>in caso di operatori economici che occupano un numero di dipendenti superiore a 50</w:t>
      </w:r>
      <w:r w:rsidRPr="00E02C3E">
        <w:rPr>
          <w:rFonts w:eastAsia="Times New Roman" w:cs="Times New Roman"/>
        </w:rPr>
        <w:t xml:space="preserve">] </w:t>
      </w:r>
      <w:r w:rsidRPr="00E02C3E">
        <w:rPr>
          <w:rFonts w:eastAsia="Times New Roman" w:cs="Times New Roman"/>
          <w:b/>
        </w:rPr>
        <w:t>allega copia dell’ultimo rapporto sulla situazione del personale</w:t>
      </w:r>
      <w:r w:rsidRPr="00E02C3E">
        <w:rPr>
          <w:rFonts w:eastAsia="Times New Roman" w:cs="Times New Roman"/>
        </w:rPr>
        <w:t xml:space="preserve"> (art. </w:t>
      </w:r>
      <w:proofErr w:type="gramStart"/>
      <w:r w:rsidRPr="00E02C3E">
        <w:rPr>
          <w:rFonts w:eastAsia="Times New Roman" w:cs="Times New Roman"/>
        </w:rPr>
        <w:t>46  del</w:t>
      </w:r>
      <w:proofErr w:type="gramEnd"/>
      <w:r w:rsidRPr="00E02C3E">
        <w:rPr>
          <w:rFonts w:eastAsia="Times New Roman" w:cs="Times New Roman"/>
        </w:rPr>
        <w:t xml:space="preserve"> Codice delle pari opportunità di cui al D. Lgs. n. 198/2006);</w:t>
      </w:r>
    </w:p>
    <w:p w14:paraId="7A68AE82" w14:textId="77777777" w:rsidR="00DF5F6C" w:rsidRPr="00E02C3E" w:rsidRDefault="00DF5F6C" w:rsidP="00DF5F6C">
      <w:pPr>
        <w:numPr>
          <w:ilvl w:val="0"/>
          <w:numId w:val="44"/>
        </w:numPr>
        <w:spacing w:before="120" w:after="120" w:line="360" w:lineRule="auto"/>
        <w:contextualSpacing/>
        <w:jc w:val="both"/>
        <w:rPr>
          <w:rFonts w:eastAsia="Times New Roman" w:cs="Times New Roman"/>
        </w:rPr>
      </w:pPr>
      <w:r w:rsidRPr="00E02C3E">
        <w:rPr>
          <w:rFonts w:eastAsia="Times New Roman" w:cs="Times New Roman"/>
        </w:rPr>
        <w:t>di impegnarsi qualora procedano a nuove assunzioni nell’arco temporale di esecuzione del contratto per attività necessarie, connesse o strumentali allo stesso- una quota pari ad almeno:</w:t>
      </w:r>
    </w:p>
    <w:p w14:paraId="1CFBB4CE"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giovani di età inferiore ai 36 anni (indipendentemente dal genere di appartenenza)</w:t>
      </w:r>
    </w:p>
    <w:p w14:paraId="7F53F4CF" w14:textId="77777777" w:rsidR="00DF5F6C" w:rsidRPr="00E02C3E" w:rsidRDefault="00DF5F6C" w:rsidP="00DF5F6C">
      <w:pPr>
        <w:spacing w:before="120" w:after="120" w:line="360" w:lineRule="auto"/>
        <w:ind w:left="360"/>
        <w:contextualSpacing/>
        <w:jc w:val="both"/>
        <w:rPr>
          <w:rFonts w:eastAsia="Times New Roman" w:cs="Times New Roman"/>
        </w:rPr>
      </w:pPr>
      <w:r w:rsidRPr="00E02C3E">
        <w:rPr>
          <w:rFonts w:eastAsia="Times New Roman" w:cs="Times New Roman"/>
        </w:rPr>
        <w:t>30 % di donne;</w:t>
      </w:r>
    </w:p>
    <w:p w14:paraId="52E3AF52"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rPr>
        <w:t>di essere in regola con gli adempimenti contributivi e previdenziali;</w:t>
      </w:r>
    </w:p>
    <w:p w14:paraId="03C9BC07" w14:textId="77777777" w:rsidR="00DF5F6C" w:rsidRPr="00E02C3E" w:rsidRDefault="00DF5F6C" w:rsidP="00DF5F6C">
      <w:pPr>
        <w:numPr>
          <w:ilvl w:val="0"/>
          <w:numId w:val="44"/>
        </w:numPr>
        <w:spacing w:before="120" w:after="120" w:line="360" w:lineRule="auto"/>
        <w:jc w:val="both"/>
        <w:rPr>
          <w:rFonts w:eastAsia="Times New Roman" w:cs="Times New Roman"/>
        </w:rPr>
      </w:pPr>
      <w:r w:rsidRPr="00E02C3E">
        <w:rPr>
          <w:rFonts w:eastAsia="Times New Roman" w:cs="Times New Roman"/>
          <w:i/>
        </w:rPr>
        <w:t>Relativamente alle casistiche di cui all’art. 2359:</w:t>
      </w:r>
    </w:p>
    <w:p w14:paraId="6D3F06D9"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lastRenderedPageBreak/>
        <w:t xml:space="preserve">di trovarsi rispetto ad un altro partecipante alla medesima procedura di affidamento, in una situazione di controllo di cui all'articolo 2359 del </w:t>
      </w:r>
      <w:proofErr w:type="gramStart"/>
      <w:r w:rsidRPr="00E02C3E">
        <w:rPr>
          <w:rFonts w:eastAsia="Times New Roman" w:cs="Times New Roman"/>
          <w:lang w:eastAsia="ar-SA"/>
        </w:rPr>
        <w:t>codice civile</w:t>
      </w:r>
      <w:proofErr w:type="gramEnd"/>
      <w:r w:rsidRPr="00E02C3E">
        <w:rPr>
          <w:rFonts w:eastAsia="Times New Roman" w:cs="Times New Roman"/>
          <w:lang w:eastAsia="ar-SA"/>
        </w:rPr>
        <w:t xml:space="preserve"> o in una qualsiasi relazione, anche di fatto, se la situazione di controllo o la relazione comporti che le offerte sono imputabili ad un unico centro decisionale (articolo 80, comma 5, lettera m);</w:t>
      </w:r>
    </w:p>
    <w:p w14:paraId="25F6966A"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trovarsi in una situazione di controllo di cui all’articolo 2359 c.c. rispetto ad alcun soggetto e di aver formulato l’offerta autonomamente;</w:t>
      </w:r>
    </w:p>
    <w:p w14:paraId="7FF5236A"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4"/>
      </w:r>
      <w:r w:rsidRPr="00E02C3E">
        <w:rPr>
          <w:rFonts w:eastAsia="Times New Roman" w:cs="Times New Roman"/>
          <w:lang w:eastAsia="ar-SA"/>
        </w:rPr>
        <w:t>_______________________________________________________________________________________________________________________________________</w:t>
      </w:r>
    </w:p>
    <w:p w14:paraId="7A5CA193"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non essere a conoscenza della partecipazione alla presente procedura di gara di soggetti con cui si trova in una situazione di controllo di cui all’articolo 2359 c.c. rispetto ad alcun soggetto e di aver formulato l’offerta autonomamente;</w:t>
      </w:r>
    </w:p>
    <w:p w14:paraId="4EAF7F36"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vertAlign w:val="superscript"/>
          <w:lang w:eastAsia="ar-SA"/>
        </w:rPr>
        <w:footnoteReference w:id="5"/>
      </w:r>
      <w:r w:rsidRPr="00E02C3E">
        <w:rPr>
          <w:rFonts w:eastAsia="Times New Roman" w:cs="Times New Roman"/>
          <w:lang w:eastAsia="ar-SA"/>
        </w:rPr>
        <w:t>_______________________________________________________________________________________________________________________________________</w:t>
      </w:r>
    </w:p>
    <w:p w14:paraId="3DB0095E"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25643151" w14:textId="77777777" w:rsidR="00DF5F6C" w:rsidRPr="00E02C3E" w:rsidRDefault="00DF5F6C" w:rsidP="00DF5F6C">
      <w:pPr>
        <w:tabs>
          <w:tab w:val="left" w:pos="851"/>
        </w:tabs>
        <w:spacing w:after="120" w:line="360" w:lineRule="auto"/>
        <w:ind w:left="851"/>
        <w:rPr>
          <w:rFonts w:eastAsia="Times New Roman" w:cs="Times New Roman"/>
          <w:lang w:eastAsia="ar-SA"/>
        </w:rPr>
      </w:pPr>
      <w:r w:rsidRPr="00E02C3E">
        <w:rPr>
          <w:rFonts w:eastAsia="Times New Roman" w:cs="Times New Roman"/>
          <w:lang w:eastAsia="ar-SA"/>
        </w:rPr>
        <w:t>________________________________________________________________________________________________________________________________________</w:t>
      </w:r>
    </w:p>
    <w:p w14:paraId="0FC4C5EC" w14:textId="77777777" w:rsidR="00DF5F6C" w:rsidRPr="00E02C3E" w:rsidRDefault="00DF5F6C" w:rsidP="00DF5F6C">
      <w:pPr>
        <w:numPr>
          <w:ilvl w:val="0"/>
          <w:numId w:val="44"/>
        </w:numPr>
        <w:spacing w:before="120" w:after="120" w:line="360" w:lineRule="auto"/>
        <w:jc w:val="both"/>
        <w:rPr>
          <w:rFonts w:eastAsia="Times New Roman" w:cs="Times New Roman"/>
          <w:lang w:eastAsia="ar-SA"/>
        </w:rPr>
      </w:pPr>
      <w:r w:rsidRPr="00E02C3E">
        <w:rPr>
          <w:rFonts w:eastAsia="Times New Roman" w:cs="Times New Roman"/>
          <w:lang w:eastAsia="ar-SA"/>
        </w:rPr>
        <w:t>di ricorrere all’istituto dell’avvalimento di cui all’art. 89 del d.lgs. n. 50/2016, per il soddisfacimento dei seguenti requisiti:</w:t>
      </w:r>
    </w:p>
    <w:p w14:paraId="0AE9ABE1"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4173929B"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Prestazione………………….</w:t>
      </w:r>
    </w:p>
    <w:p w14:paraId="09CC232C" w14:textId="77777777" w:rsidR="00DF5F6C" w:rsidRPr="00E02C3E" w:rsidRDefault="00DF5F6C" w:rsidP="00DF5F6C">
      <w:pPr>
        <w:spacing w:before="120" w:after="120" w:line="360" w:lineRule="auto"/>
        <w:ind w:left="360"/>
        <w:jc w:val="both"/>
        <w:rPr>
          <w:rFonts w:eastAsia="Times New Roman" w:cs="Times New Roman"/>
          <w:lang w:eastAsia="ar-SA"/>
        </w:rPr>
      </w:pPr>
      <w:r w:rsidRPr="00E02C3E">
        <w:rPr>
          <w:rFonts w:eastAsia="Times New Roman" w:cs="Times New Roman"/>
          <w:lang w:eastAsia="ar-SA"/>
        </w:rPr>
        <w:t xml:space="preserve">indicando, quale ausiliaria </w:t>
      </w:r>
      <w:proofErr w:type="gramStart"/>
      <w:r w:rsidRPr="00E02C3E">
        <w:rPr>
          <w:rFonts w:eastAsia="Times New Roman" w:cs="Times New Roman"/>
          <w:lang w:eastAsia="ar-SA"/>
        </w:rPr>
        <w:t>…….</w:t>
      </w:r>
      <w:proofErr w:type="gramEnd"/>
      <w:r w:rsidRPr="00E02C3E">
        <w:rPr>
          <w:rFonts w:eastAsia="Times New Roman" w:cs="Times New Roman"/>
          <w:lang w:eastAsia="ar-SA"/>
        </w:rPr>
        <w:t xml:space="preserve">………………………………………………; </w:t>
      </w:r>
    </w:p>
    <w:p w14:paraId="776E00CF" w14:textId="77777777" w:rsidR="00DF5F6C" w:rsidRPr="00E02C3E" w:rsidRDefault="00DF5F6C" w:rsidP="00DF5F6C">
      <w:pPr>
        <w:numPr>
          <w:ilvl w:val="0"/>
          <w:numId w:val="44"/>
        </w:numPr>
        <w:spacing w:after="120" w:line="360" w:lineRule="auto"/>
        <w:jc w:val="both"/>
        <w:rPr>
          <w:rFonts w:eastAsia="Times New Roman" w:cs="Times New Roman"/>
          <w:lang w:eastAsia="ar-SA"/>
        </w:rPr>
      </w:pPr>
      <w:r w:rsidRPr="00E02C3E">
        <w:rPr>
          <w:rFonts w:eastAsia="Times New Roman" w:cs="Times New Roman"/>
          <w:lang w:eastAsia="ar-SA"/>
        </w:rPr>
        <w:t xml:space="preserve">che questo Operatore Economico: </w:t>
      </w:r>
    </w:p>
    <w:p w14:paraId="5221FD62" w14:textId="77777777" w:rsidR="00DF5F6C" w:rsidRPr="00E02C3E" w:rsidRDefault="00DF5F6C" w:rsidP="00DF5F6C">
      <w:pPr>
        <w:numPr>
          <w:ilvl w:val="0"/>
          <w:numId w:val="8"/>
        </w:numPr>
        <w:tabs>
          <w:tab w:val="left" w:pos="851"/>
        </w:tabs>
        <w:spacing w:after="120" w:line="360" w:lineRule="auto"/>
        <w:ind w:left="851" w:hanging="425"/>
        <w:jc w:val="both"/>
        <w:rPr>
          <w:rFonts w:eastAsia="Times New Roman" w:cs="Times New Roman"/>
          <w:lang w:eastAsia="ar-SA"/>
        </w:rPr>
      </w:pPr>
      <w:r w:rsidRPr="00E02C3E">
        <w:rPr>
          <w:rFonts w:eastAsia="Times New Roman" w:cs="Times New Roman"/>
          <w:lang w:eastAsia="ar-SA"/>
        </w:rPr>
        <w:t>intende ricorrere al subappalto, nei limiti di legge, in relazione alle seguenti prestazioni</w:t>
      </w:r>
    </w:p>
    <w:p w14:paraId="7D027FED"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w:t>
      </w:r>
      <w:proofErr w:type="gramStart"/>
      <w:r w:rsidRPr="00E02C3E">
        <w:rPr>
          <w:rFonts w:eastAsia="Times New Roman" w:cs="Times New Roman"/>
          <w:lang w:eastAsia="ar-SA"/>
        </w:rPr>
        <w:t>_,_</w:t>
      </w:r>
      <w:proofErr w:type="gramEnd"/>
      <w:r w:rsidRPr="00E02C3E">
        <w:rPr>
          <w:rFonts w:eastAsia="Times New Roman" w:cs="Times New Roman"/>
          <w:lang w:eastAsia="ar-SA"/>
        </w:rPr>
        <w:t>__</w:t>
      </w:r>
    </w:p>
    <w:p w14:paraId="63F29371" w14:textId="77777777" w:rsidR="00DF5F6C" w:rsidRPr="00E02C3E" w:rsidRDefault="00DF5F6C" w:rsidP="00DF5F6C">
      <w:pPr>
        <w:spacing w:after="120" w:line="360" w:lineRule="auto"/>
        <w:ind w:left="502" w:firstLine="349"/>
        <w:rPr>
          <w:rFonts w:eastAsia="Times New Roman" w:cs="Times New Roman"/>
          <w:lang w:eastAsia="ar-SA"/>
        </w:rPr>
      </w:pPr>
      <w:r w:rsidRPr="00E02C3E">
        <w:rPr>
          <w:rFonts w:eastAsia="Times New Roman" w:cs="Times New Roman"/>
          <w:lang w:eastAsia="ar-SA"/>
        </w:rPr>
        <w:t>opera ________ prestazioni (%): _________________€ _______________</w:t>
      </w:r>
      <w:proofErr w:type="gramStart"/>
      <w:r w:rsidRPr="00E02C3E">
        <w:rPr>
          <w:rFonts w:eastAsia="Times New Roman" w:cs="Times New Roman"/>
          <w:lang w:eastAsia="ar-SA"/>
        </w:rPr>
        <w:t>_,_</w:t>
      </w:r>
      <w:proofErr w:type="gramEnd"/>
      <w:r w:rsidRPr="00E02C3E">
        <w:rPr>
          <w:rFonts w:eastAsia="Times New Roman" w:cs="Times New Roman"/>
          <w:lang w:eastAsia="ar-SA"/>
        </w:rPr>
        <w:t>__</w:t>
      </w:r>
    </w:p>
    <w:p w14:paraId="6C0F4910" w14:textId="77777777" w:rsidR="00DF5F6C" w:rsidRPr="00E02C3E" w:rsidRDefault="00DF5F6C" w:rsidP="00DF5F6C">
      <w:pPr>
        <w:numPr>
          <w:ilvl w:val="0"/>
          <w:numId w:val="18"/>
        </w:numPr>
        <w:tabs>
          <w:tab w:val="num" w:pos="567"/>
        </w:tabs>
        <w:spacing w:before="120" w:after="120"/>
        <w:ind w:left="567" w:hanging="141"/>
        <w:rPr>
          <w:rFonts w:eastAsia="Times New Roman" w:cs="Times New Roman"/>
        </w:rPr>
      </w:pPr>
      <w:r w:rsidRPr="00E02C3E">
        <w:rPr>
          <w:rFonts w:eastAsia="Times New Roman" w:cs="Times New Roman"/>
        </w:rPr>
        <w:lastRenderedPageBreak/>
        <w:t>non intende ricorrere al subappalto.</w:t>
      </w:r>
    </w:p>
    <w:p w14:paraId="2172E40C" w14:textId="77777777" w:rsidR="00DF5F6C" w:rsidRPr="00E02C3E" w:rsidRDefault="00DF5F6C" w:rsidP="00DF5F6C">
      <w:pPr>
        <w:spacing w:before="120" w:after="120"/>
        <w:ind w:left="567" w:hanging="567"/>
        <w:rPr>
          <w:rFonts w:eastAsia="Times New Roman" w:cs="Times New Roman"/>
        </w:rPr>
      </w:pPr>
    </w:p>
    <w:p w14:paraId="4FA3764D" w14:textId="77777777" w:rsidR="00DF5F6C" w:rsidRPr="00E02C3E" w:rsidRDefault="00DF5F6C" w:rsidP="00DF5F6C">
      <w:pPr>
        <w:numPr>
          <w:ilvl w:val="0"/>
          <w:numId w:val="44"/>
        </w:numPr>
        <w:spacing w:before="120" w:after="0" w:line="360" w:lineRule="auto"/>
        <w:jc w:val="both"/>
        <w:rPr>
          <w:rFonts w:eastAsia="Times New Roman" w:cs="Times New Roman"/>
          <w:lang w:eastAsia="ar-SA"/>
        </w:rPr>
      </w:pPr>
      <w:r w:rsidRPr="00E02C3E">
        <w:rPr>
          <w:rFonts w:eastAsia="Times New Roman" w:cs="Times New Roman"/>
          <w:lang w:eastAsia="ar-SA"/>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4CFE4EEC"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nominativo della S.O.A. che ha rilasciato l'attestazione di qualificazione: ...............................................</w:t>
      </w:r>
    </w:p>
    <w:p w14:paraId="5326A39A"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categorie di qualificazione e relative classifiche di importo possedute: ....................................................</w:t>
      </w:r>
    </w:p>
    <w:p w14:paraId="0C5F2C0E"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data di rilascio dell'attestazione di qualificazione: ............................................................</w:t>
      </w:r>
    </w:p>
    <w:p w14:paraId="3A29D826"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 xml:space="preserve"> data di scadenza della validità triennale (con relativa verifica qualora presente) e </w:t>
      </w:r>
      <w:proofErr w:type="gramStart"/>
      <w:r w:rsidRPr="00E02C3E">
        <w:rPr>
          <w:rFonts w:eastAsia="Times New Roman" w:cs="Times New Roman"/>
          <w:lang w:eastAsia="ar-SA"/>
        </w:rPr>
        <w:t>quinquennale:...........</w:t>
      </w:r>
      <w:proofErr w:type="gramEnd"/>
    </w:p>
    <w:p w14:paraId="7255F315" w14:textId="77777777" w:rsidR="00DF5F6C" w:rsidRPr="00E02C3E" w:rsidRDefault="00DF5F6C" w:rsidP="00DF5F6C">
      <w:pPr>
        <w:spacing w:before="120" w:after="0" w:line="360" w:lineRule="auto"/>
        <w:ind w:left="360"/>
        <w:rPr>
          <w:rFonts w:eastAsia="Times New Roman" w:cs="Times New Roman"/>
          <w:lang w:eastAsia="ar-SA"/>
        </w:rPr>
      </w:pPr>
      <w:r w:rsidRPr="00E02C3E">
        <w:rPr>
          <w:rFonts w:eastAsia="Times New Roman" w:cs="Times New Roman"/>
          <w:lang w:eastAsia="ar-SA"/>
        </w:rPr>
        <w:t>(si allega a comprova il certificato di conformità alla norma)</w:t>
      </w:r>
    </w:p>
    <w:p w14:paraId="665B5F31" w14:textId="77777777" w:rsidR="00DF5F6C" w:rsidRPr="00E02C3E" w:rsidRDefault="00DF5F6C" w:rsidP="00DF5F6C">
      <w:pPr>
        <w:spacing w:before="120" w:after="120"/>
        <w:rPr>
          <w:rFonts w:eastAsia="Times New Roman" w:cs="Times New Roman"/>
        </w:rPr>
      </w:pPr>
    </w:p>
    <w:p w14:paraId="5A5FD0A9" w14:textId="77777777" w:rsidR="00DF5F6C" w:rsidRPr="00E02C3E" w:rsidRDefault="00DF5F6C" w:rsidP="00DF5F6C">
      <w:pPr>
        <w:numPr>
          <w:ilvl w:val="0"/>
          <w:numId w:val="44"/>
        </w:numPr>
        <w:spacing w:before="120" w:after="120" w:line="360" w:lineRule="auto"/>
        <w:ind w:left="357" w:hanging="357"/>
        <w:contextualSpacing/>
        <w:jc w:val="both"/>
        <w:rPr>
          <w:rFonts w:eastAsia="Times New Roman" w:cs="Times New Roman"/>
        </w:rPr>
      </w:pPr>
      <w:r w:rsidRPr="00E02C3E">
        <w:rPr>
          <w:rFonts w:eastAsia="Times New Roman"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28D4D8E2" w14:textId="77777777" w:rsidR="00DF5F6C" w:rsidRPr="00E02C3E" w:rsidRDefault="00DF5F6C" w:rsidP="00DF5F6C">
      <w:pPr>
        <w:spacing w:after="0" w:line="360" w:lineRule="auto"/>
        <w:rPr>
          <w:rFonts w:eastAsia="Times New Roman" w:cs="Times New Roman"/>
          <w:lang w:eastAsia="ar-SA"/>
        </w:rPr>
      </w:pPr>
      <w:r w:rsidRPr="00E02C3E">
        <w:rPr>
          <w:rFonts w:eastAsia="Times New Roman" w:cs="Times New Roman"/>
          <w:lang w:eastAsia="ar-SA"/>
        </w:rPr>
        <w:t xml:space="preserve">__________________, lì ________ </w:t>
      </w:r>
    </w:p>
    <w:p w14:paraId="089128C0" w14:textId="77777777" w:rsidR="00DF5F6C" w:rsidRPr="00E02C3E" w:rsidRDefault="00DF5F6C" w:rsidP="00DF5F6C">
      <w:pPr>
        <w:rPr>
          <w:rFonts w:eastAsia="Times New Roman" w:cs="Times New Roman"/>
          <w:i/>
        </w:rPr>
      </w:pPr>
      <w:r w:rsidRPr="00E02C3E">
        <w:rPr>
          <w:rFonts w:eastAsia="Times New Roman" w:cs="Times New Roman"/>
          <w:i/>
        </w:rPr>
        <w:t>Il Documento deve essere firmato digitalmente</w:t>
      </w:r>
    </w:p>
    <w:p w14:paraId="391B96CE" w14:textId="7D2E0919" w:rsidR="00537F27" w:rsidRPr="0001674A" w:rsidRDefault="00DF5F6C" w:rsidP="00037EFB">
      <w:pPr>
        <w:jc w:val="both"/>
        <w:rPr>
          <w:rFonts w:ascii="Times New Roman" w:hAnsi="Times New Roman" w:cs="Times New Roman"/>
          <w:b/>
        </w:rPr>
      </w:pPr>
      <w:r w:rsidRPr="00E02C3E">
        <w:rPr>
          <w:rFonts w:eastAsia="Times New Roman" w:cs="Times New Roman"/>
          <w:i/>
        </w:rPr>
        <w:t>NB: Lo schema di domanda di partecipazione deve essere formulato in un unico modello, compilato con i dati della mandataria e delle mandanti, firmato digitalmente da tutti i partecipanti.</w:t>
      </w:r>
      <w:r w:rsidRPr="0001674A">
        <w:rPr>
          <w:rFonts w:ascii="Times New Roman" w:hAnsi="Times New Roman" w:cs="Times New Roman"/>
          <w:i/>
        </w:rPr>
        <w:br w:type="page"/>
      </w:r>
      <w:r w:rsidR="00537F27"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1016AF7E" w:rsidR="00537F27" w:rsidRDefault="00537F27" w:rsidP="00537F27">
      <w:pPr>
        <w:autoSpaceDE w:val="0"/>
        <w:autoSpaceDN w:val="0"/>
        <w:adjustRightInd w:val="0"/>
        <w:rPr>
          <w:rFonts w:ascii="Times New Roman" w:hAnsi="Times New Roman" w:cs="Times New Roman"/>
        </w:rPr>
      </w:pPr>
    </w:p>
    <w:p w14:paraId="515733AD" w14:textId="19664D34" w:rsidR="00740E35" w:rsidRDefault="00740E35" w:rsidP="00537F27">
      <w:pPr>
        <w:autoSpaceDE w:val="0"/>
        <w:autoSpaceDN w:val="0"/>
        <w:adjustRightInd w:val="0"/>
        <w:rPr>
          <w:rFonts w:ascii="Times New Roman" w:hAnsi="Times New Roman" w:cs="Times New Roman"/>
        </w:rPr>
      </w:pPr>
    </w:p>
    <w:p w14:paraId="04AC7B7E" w14:textId="77777777" w:rsidR="00740E35" w:rsidRPr="0001674A" w:rsidRDefault="00740E35"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szCs w:val="24"/>
        </w:rPr>
        <w:t>Corruzione(</w:t>
      </w:r>
      <w:proofErr w:type="gramEnd"/>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w w:val="0"/>
          <w:szCs w:val="24"/>
          <w:lang w:eastAsia="fr-BE"/>
        </w:rPr>
        <w:t>F</w:t>
      </w:r>
      <w:r w:rsidRPr="0001674A">
        <w:rPr>
          <w:color w:val="000000"/>
          <w:szCs w:val="24"/>
        </w:rPr>
        <w:t>rode(</w:t>
      </w:r>
      <w:proofErr w:type="gramEnd"/>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6" w:name="_DV_C1915"/>
      <w:bookmarkEnd w:id="6"/>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 xml:space="preserve">Lavoro minorile e altre forme di tratta di esseri </w:t>
      </w:r>
      <w:proofErr w:type="gramStart"/>
      <w:r w:rsidRPr="0001674A">
        <w:rPr>
          <w:color w:val="000000"/>
          <w:szCs w:val="24"/>
        </w:rPr>
        <w:t>umani(</w:t>
      </w:r>
      <w:proofErr w:type="gramEnd"/>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In caso affermativo, </w:t>
            </w:r>
            <w:proofErr w:type="gramStart"/>
            <w:r w:rsidRPr="0001674A">
              <w:rPr>
                <w:rFonts w:ascii="Times New Roman" w:hAnsi="Times New Roman" w:cs="Times New Roman"/>
                <w:color w:val="000000"/>
                <w:sz w:val="24"/>
                <w:szCs w:val="24"/>
              </w:rPr>
              <w:t>indicare</w:t>
            </w:r>
            <w:r w:rsidRPr="0001674A">
              <w:rPr>
                <w:rFonts w:ascii="Times New Roman" w:hAnsi="Times New Roman" w:cs="Times New Roman"/>
                <w:color w:val="000000"/>
                <w:sz w:val="18"/>
                <w:szCs w:val="18"/>
                <w:vertAlign w:val="superscript"/>
              </w:rPr>
              <w:t>(</w:t>
            </w:r>
            <w:proofErr w:type="gramEnd"/>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proofErr w:type="gramStart"/>
            <w:r w:rsidRPr="0001674A">
              <w:rPr>
                <w:rFonts w:ascii="Times New Roman" w:hAnsi="Times New Roman" w:cs="Times New Roman"/>
                <w:color w:val="000000"/>
              </w:rPr>
              <w:t>Data:[</w:t>
            </w:r>
            <w:proofErr w:type="gramEnd"/>
            <w:r w:rsidRPr="0001674A">
              <w:rPr>
                <w:rFonts w:ascii="Times New Roman" w:hAnsi="Times New Roman" w:cs="Times New Roman"/>
                <w:color w:val="000000"/>
              </w:rPr>
              <w:t xml:space="preserve">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 xml:space="preserve">…],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proofErr w:type="gramStart"/>
            <w:r w:rsidRPr="0001674A">
              <w:rPr>
                <w:rStyle w:val="NormalBoldChar"/>
                <w:rFonts w:eastAsia="Calibri"/>
                <w:color w:val="000000"/>
              </w:rPr>
              <w:t>)</w:t>
            </w:r>
            <w:r w:rsidR="00912D02" w:rsidRPr="0001674A">
              <w:rPr>
                <w:rFonts w:ascii="Times New Roman" w:hAnsi="Times New Roman" w:cs="Times New Roman"/>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 xml:space="preserve">se le sentenze di </w:t>
            </w:r>
            <w:proofErr w:type="gramStart"/>
            <w:r w:rsidRPr="0001674A">
              <w:rPr>
                <w:rFonts w:ascii="Times New Roman" w:hAnsi="Times New Roman" w:cs="Times New Roman"/>
                <w:color w:val="000000"/>
              </w:rPr>
              <w:t>condanne  sono</w:t>
            </w:r>
            <w:proofErr w:type="gramEnd"/>
            <w:r w:rsidRPr="0001674A">
              <w:rPr>
                <w:rFonts w:ascii="Times New Roman" w:hAnsi="Times New Roman" w:cs="Times New Roman"/>
                <w:color w:val="000000"/>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w:t>
            </w:r>
            <w:proofErr w:type="gramStart"/>
            <w:r w:rsidRPr="0001674A">
              <w:rPr>
                <w:rFonts w:ascii="Times New Roman" w:hAnsi="Times New Roman" w:cs="Times New Roman"/>
              </w:rPr>
              <w:t>documentazione)</w:t>
            </w:r>
            <w:r w:rsidRPr="0001674A">
              <w:rPr>
                <w:rFonts w:ascii="Times New Roman" w:hAnsi="Times New Roman" w:cs="Times New Roman"/>
                <w:sz w:val="18"/>
                <w:szCs w:val="18"/>
                <w:vertAlign w:val="superscript"/>
              </w:rPr>
              <w:t>(</w:t>
            </w:r>
            <w:proofErr w:type="gramEnd"/>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xml:space="preserve">, del </w:t>
            </w:r>
            <w:proofErr w:type="gramStart"/>
            <w:r w:rsidRPr="0001674A">
              <w:rPr>
                <w:rFonts w:ascii="Times New Roman" w:hAnsi="Times New Roman" w:cs="Times New Roman"/>
                <w:color w:val="000000"/>
              </w:rPr>
              <w:t>Codice ?</w:t>
            </w:r>
            <w:proofErr w:type="gramEnd"/>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 xml:space="preserve">gravi illeciti </w:t>
            </w:r>
            <w:proofErr w:type="gramStart"/>
            <w:r w:rsidRPr="0001674A">
              <w:rPr>
                <w:rFonts w:ascii="Times New Roman" w:hAnsi="Times New Roman" w:cs="Times New Roman"/>
                <w:b/>
                <w:i/>
                <w:iCs/>
                <w:color w:val="000000"/>
              </w:rPr>
              <w:t>professionali</w:t>
            </w:r>
            <w:r w:rsidRPr="0001674A">
              <w:rPr>
                <w:rFonts w:ascii="Times New Roman" w:hAnsi="Times New Roman" w:cs="Times New Roman"/>
                <w:i/>
                <w:iCs/>
                <w:color w:val="000000"/>
                <w:sz w:val="18"/>
                <w:szCs w:val="18"/>
                <w:vertAlign w:val="superscript"/>
              </w:rPr>
              <w:t>(</w:t>
            </w:r>
            <w:proofErr w:type="gramEnd"/>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 xml:space="preserve">conflitto di </w:t>
            </w:r>
            <w:proofErr w:type="gramStart"/>
            <w:r w:rsidRPr="0001674A">
              <w:rPr>
                <w:b/>
                <w:szCs w:val="24"/>
              </w:rPr>
              <w:t>interessi</w:t>
            </w:r>
            <w:r w:rsidRPr="0001674A">
              <w:rPr>
                <w:b/>
                <w:sz w:val="18"/>
                <w:szCs w:val="18"/>
                <w:vertAlign w:val="superscript"/>
              </w:rPr>
              <w:t>(</w:t>
            </w:r>
            <w:proofErr w:type="gramEnd"/>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6"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7"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8"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9"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20"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1"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2"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3" w:anchor="317" w:history="1">
              <w:r w:rsidRPr="0001674A">
                <w:t>articoli 317</w:t>
              </w:r>
            </w:hyperlink>
            <w:r w:rsidRPr="0001674A">
              <w:rPr>
                <w:color w:val="000000"/>
              </w:rPr>
              <w:t xml:space="preserve"> e </w:t>
            </w:r>
            <w:hyperlink r:id="rId24"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5"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54D68F4D" w14:textId="77777777" w:rsidR="00D12F1C" w:rsidRPr="00D12F1C" w:rsidRDefault="00D12F1C" w:rsidP="00D12F1C">
      <w:pPr>
        <w:autoSpaceDE w:val="0"/>
        <w:autoSpaceDN w:val="0"/>
        <w:adjustRightInd w:val="0"/>
        <w:spacing w:after="120" w:line="360" w:lineRule="auto"/>
        <w:jc w:val="center"/>
        <w:rPr>
          <w:rFonts w:ascii="Times New Roman" w:eastAsia="Times New Roman" w:hAnsi="Times New Roman" w:cs="Times New Roman"/>
          <w:b/>
          <w:sz w:val="22"/>
          <w:szCs w:val="22"/>
        </w:rPr>
      </w:pPr>
      <w:r w:rsidRPr="00D12F1C">
        <w:rPr>
          <w:rFonts w:ascii="Times New Roman" w:eastAsia="Times New Roman" w:hAnsi="Times New Roman" w:cs="Times New Roman"/>
          <w:b/>
          <w:sz w:val="22"/>
          <w:szCs w:val="22"/>
        </w:rPr>
        <w:lastRenderedPageBreak/>
        <w:t>ALLEGATO D</w:t>
      </w:r>
    </w:p>
    <w:p w14:paraId="464460D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i/>
          <w:iCs/>
          <w:color w:val="000000"/>
          <w:sz w:val="22"/>
          <w:szCs w:val="22"/>
        </w:rPr>
        <w:t xml:space="preserve">DATI POSIZIONI CONTRIBUTIVE </w:t>
      </w:r>
    </w:p>
    <w:p w14:paraId="484469E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RAGIONE/DENOMINAZIONE SOCIALE </w:t>
      </w:r>
    </w:p>
    <w:p w14:paraId="039FB38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i/>
          <w:iCs/>
          <w:color w:val="000000"/>
          <w:sz w:val="22"/>
          <w:szCs w:val="22"/>
        </w:rPr>
        <w:t xml:space="preserve">_________________________________________ </w:t>
      </w:r>
    </w:p>
    <w:p w14:paraId="20B768D6"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CCNL APPLICATO </w:t>
      </w:r>
    </w:p>
    <w:p w14:paraId="373D99F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___________________________________ </w:t>
      </w:r>
    </w:p>
    <w:p w14:paraId="51481908"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DIMENSIONE AZIENDALE </w:t>
      </w:r>
    </w:p>
    <w:p w14:paraId="55F5174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N. dipendenti ________________ </w:t>
      </w:r>
    </w:p>
    <w:p w14:paraId="368A002A"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INAIL </w:t>
      </w:r>
    </w:p>
    <w:p w14:paraId="673526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ditta ___________________________ </w:t>
      </w:r>
    </w:p>
    <w:p w14:paraId="7D053FF1"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PAT sede legale impresa ______________________ </w:t>
      </w:r>
    </w:p>
    <w:p w14:paraId="4D72ECF9"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b/>
          <w:bCs/>
          <w:color w:val="000000"/>
          <w:sz w:val="22"/>
          <w:szCs w:val="22"/>
        </w:rPr>
        <w:t xml:space="preserve">DATI INPS </w:t>
      </w:r>
    </w:p>
    <w:p w14:paraId="4CF9E000"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matricola azienda ________________________ </w:t>
      </w:r>
    </w:p>
    <w:p w14:paraId="29134E25" w14:textId="77777777" w:rsidR="00D12F1C" w:rsidRPr="00D12F1C" w:rsidRDefault="00D12F1C" w:rsidP="00D12F1C">
      <w:pPr>
        <w:autoSpaceDE w:val="0"/>
        <w:autoSpaceDN w:val="0"/>
        <w:adjustRightInd w:val="0"/>
        <w:spacing w:after="120" w:line="360" w:lineRule="auto"/>
        <w:rPr>
          <w:rFonts w:ascii="Times New Roman" w:eastAsia="Times New Roman" w:hAnsi="Times New Roman" w:cs="Times New Roman"/>
          <w:color w:val="000000"/>
          <w:sz w:val="22"/>
          <w:szCs w:val="22"/>
        </w:rPr>
      </w:pPr>
      <w:r w:rsidRPr="00D12F1C">
        <w:rPr>
          <w:rFonts w:ascii="Times New Roman" w:eastAsia="Times New Roman" w:hAnsi="Times New Roman" w:cs="Times New Roman"/>
          <w:color w:val="000000"/>
          <w:sz w:val="22"/>
          <w:szCs w:val="22"/>
        </w:rPr>
        <w:t xml:space="preserve">codice sede INPS_________________________ </w:t>
      </w:r>
    </w:p>
    <w:p w14:paraId="64A9BBBA"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5E93CA0D"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66BB3BBF" w14:textId="77777777" w:rsidR="00D12F1C" w:rsidRPr="00D12F1C" w:rsidRDefault="00D12F1C" w:rsidP="00D12F1C">
      <w:pPr>
        <w:spacing w:after="120" w:line="360" w:lineRule="auto"/>
        <w:rPr>
          <w:rFonts w:ascii="Times New Roman" w:eastAsia="Times New Roman" w:hAnsi="Times New Roman" w:cs="Times New Roman"/>
          <w:sz w:val="22"/>
          <w:szCs w:val="22"/>
        </w:rPr>
      </w:pPr>
    </w:p>
    <w:p w14:paraId="37F00539" w14:textId="77777777" w:rsidR="00D12F1C" w:rsidRPr="00D12F1C" w:rsidRDefault="00D12F1C" w:rsidP="00D12F1C">
      <w:pPr>
        <w:autoSpaceDE w:val="0"/>
        <w:autoSpaceDN w:val="0"/>
        <w:adjustRightInd w:val="0"/>
        <w:spacing w:after="120" w:line="360" w:lineRule="auto"/>
        <w:ind w:left="5670"/>
        <w:rPr>
          <w:rFonts w:ascii="Times New Roman" w:eastAsia="Times New Roman" w:hAnsi="Times New Roman" w:cs="Times New Roman"/>
          <w:sz w:val="22"/>
          <w:szCs w:val="22"/>
        </w:rPr>
      </w:pPr>
      <w:r w:rsidRPr="00D12F1C">
        <w:rPr>
          <w:rFonts w:ascii="Times New Roman" w:eastAsia="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FA50" w14:textId="77777777" w:rsidR="0064737F" w:rsidRDefault="0064737F">
      <w:r>
        <w:separator/>
      </w:r>
    </w:p>
  </w:endnote>
  <w:endnote w:type="continuationSeparator" w:id="0">
    <w:p w14:paraId="0B04C971" w14:textId="77777777" w:rsidR="0064737F" w:rsidRDefault="0064737F">
      <w:r>
        <w:continuationSeparator/>
      </w:r>
    </w:p>
  </w:endnote>
  <w:endnote w:type="continuationNotice" w:id="1">
    <w:p w14:paraId="0003C422" w14:textId="77777777" w:rsidR="0064737F" w:rsidRDefault="00647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1893" w14:textId="5A4EB2A5"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A00C5C">
      <w:rPr>
        <w:rFonts w:ascii="Times New Roman" w:eastAsia="Times New Roman" w:hAnsi="Times New Roman" w:cs="Times New Roman"/>
        <w:i/>
        <w:noProof/>
        <w:sz w:val="18"/>
        <w:szCs w:val="18"/>
        <w:lang w:eastAsia="ar-SA"/>
      </w:rPr>
      <w:t>16</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6862" w14:textId="77777777" w:rsidR="0064737F" w:rsidRDefault="0064737F">
      <w:r>
        <w:separator/>
      </w:r>
    </w:p>
  </w:footnote>
  <w:footnote w:type="continuationSeparator" w:id="0">
    <w:p w14:paraId="5A5A5400" w14:textId="77777777" w:rsidR="0064737F" w:rsidRDefault="0064737F">
      <w:r>
        <w:continuationSeparator/>
      </w:r>
    </w:p>
  </w:footnote>
  <w:footnote w:type="continuationNotice" w:id="1">
    <w:p w14:paraId="28815ECA" w14:textId="77777777" w:rsidR="0064737F" w:rsidRDefault="0064737F"/>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017C5FD9" w14:textId="77777777" w:rsidR="00DF5F6C" w:rsidRDefault="00DF5F6C" w:rsidP="00DF5F6C">
      <w:pPr>
        <w:pStyle w:val="Testonotaapidipagina"/>
        <w:spacing w:after="0" w:line="240" w:lineRule="auto"/>
        <w:jc w:val="both"/>
      </w:pPr>
      <w:r w:rsidRPr="00C75F87">
        <w:rPr>
          <w:rStyle w:val="Rimandonotaapidipagina"/>
          <w:rFonts w:ascii="Times New Roman" w:hAnsi="Times New Roman"/>
        </w:rPr>
        <w:footnoteRef/>
      </w:r>
      <w:r w:rsidRPr="00C75F87">
        <w:rPr>
          <w:rFonts w:ascii="Times New Roman" w:hAnsi="Times New Roman"/>
        </w:rPr>
        <w:t xml:space="preserve"> </w:t>
      </w:r>
      <w:r w:rsidRPr="00C75F87">
        <w:rPr>
          <w:rFonts w:ascii="Times New Roman" w:hAnsi="Times New Roman"/>
          <w:sz w:val="18"/>
        </w:rPr>
        <w:t>Nelle</w:t>
      </w:r>
      <w:r w:rsidRPr="00C75F87">
        <w:rPr>
          <w:rFonts w:ascii="Times New Roman" w:hAnsi="Times New Roman"/>
          <w:color w:val="FF0000"/>
          <w:sz w:val="22"/>
          <w:szCs w:val="24"/>
        </w:rPr>
        <w:t xml:space="preserve"> </w:t>
      </w:r>
      <w:r w:rsidRPr="00C75F87">
        <w:rPr>
          <w:rFonts w:ascii="Times New Roman" w:hAnsi="Times New Roman"/>
          <w:sz w:val="18"/>
        </w:rPr>
        <w:t>ulteriori ipotesi di configurazione giuridica della Rete il dato deve essere desumibile dalla documentazione richiesta ed allegata.</w:t>
      </w:r>
    </w:p>
  </w:footnote>
  <w:footnote w:id="4">
    <w:p w14:paraId="1B75A608" w14:textId="77777777" w:rsidR="00DF5F6C" w:rsidRDefault="00DF5F6C" w:rsidP="00DF5F6C">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 xml:space="preserve">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2D32FC">
        <w:rPr>
          <w:sz w:val="18"/>
          <w:szCs w:val="18"/>
        </w:rPr>
        <w:t>ecc</w:t>
      </w:r>
      <w:proofErr w:type="spellEnd"/>
      <w:r w:rsidRPr="002D32FC">
        <w:rPr>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5">
    <w:p w14:paraId="0B6F3C1B" w14:textId="77777777" w:rsidR="00DF5F6C" w:rsidRDefault="00DF5F6C" w:rsidP="00DF5F6C">
      <w:pPr>
        <w:pStyle w:val="Testonotaapidipagina"/>
        <w:spacing w:before="80" w:after="80" w:line="240" w:lineRule="auto"/>
      </w:pPr>
      <w:r w:rsidRPr="002D32FC">
        <w:rPr>
          <w:rStyle w:val="Rimandonotaapidipagina"/>
        </w:rPr>
        <w:footnoteRef/>
      </w:r>
      <w:r w:rsidRPr="002D32FC">
        <w:t xml:space="preserve"> </w:t>
      </w:r>
      <w:r>
        <w:rPr>
          <w:rStyle w:val="Rimandonotaapidipagina"/>
          <w:sz w:val="18"/>
          <w:szCs w:val="18"/>
        </w:rPr>
        <w:t>Si veda nota 2</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805657773">
    <w:abstractNumId w:val="1"/>
  </w:num>
  <w:num w:numId="2" w16cid:durableId="2034845043">
    <w:abstractNumId w:val="7"/>
  </w:num>
  <w:num w:numId="3" w16cid:durableId="1003238985">
    <w:abstractNumId w:val="8"/>
  </w:num>
  <w:num w:numId="4" w16cid:durableId="1912962541">
    <w:abstractNumId w:val="12"/>
  </w:num>
  <w:num w:numId="5" w16cid:durableId="1280838389">
    <w:abstractNumId w:val="17"/>
  </w:num>
  <w:num w:numId="6" w16cid:durableId="1581986758">
    <w:abstractNumId w:val="23"/>
  </w:num>
  <w:num w:numId="7" w16cid:durableId="1100220433">
    <w:abstractNumId w:val="18"/>
  </w:num>
  <w:num w:numId="8" w16cid:durableId="374502718">
    <w:abstractNumId w:val="22"/>
  </w:num>
  <w:num w:numId="9" w16cid:durableId="156653477">
    <w:abstractNumId w:val="29"/>
  </w:num>
  <w:num w:numId="10" w16cid:durableId="13651805">
    <w:abstractNumId w:val="39"/>
  </w:num>
  <w:num w:numId="11" w16cid:durableId="379593862">
    <w:abstractNumId w:val="50"/>
  </w:num>
  <w:num w:numId="12" w16cid:durableId="1070350066">
    <w:abstractNumId w:val="21"/>
  </w:num>
  <w:num w:numId="13" w16cid:durableId="1977566484">
    <w:abstractNumId w:val="40"/>
  </w:num>
  <w:num w:numId="14" w16cid:durableId="1097598284">
    <w:abstractNumId w:val="30"/>
  </w:num>
  <w:num w:numId="15" w16cid:durableId="508759477">
    <w:abstractNumId w:val="25"/>
  </w:num>
  <w:num w:numId="16" w16cid:durableId="1158764525">
    <w:abstractNumId w:val="47"/>
  </w:num>
  <w:num w:numId="17" w16cid:durableId="879778670">
    <w:abstractNumId w:val="31"/>
  </w:num>
  <w:num w:numId="18" w16cid:durableId="659819280">
    <w:abstractNumId w:val="15"/>
  </w:num>
  <w:num w:numId="19" w16cid:durableId="540552590">
    <w:abstractNumId w:val="28"/>
  </w:num>
  <w:num w:numId="20" w16cid:durableId="1296838215">
    <w:abstractNumId w:val="26"/>
  </w:num>
  <w:num w:numId="21" w16cid:durableId="20862112">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601831958">
    <w:abstractNumId w:val="0"/>
  </w:num>
  <w:num w:numId="23" w16cid:durableId="1797021106">
    <w:abstractNumId w:val="46"/>
  </w:num>
  <w:num w:numId="24" w16cid:durableId="156701069">
    <w:abstractNumId w:val="55"/>
  </w:num>
  <w:num w:numId="25" w16cid:durableId="946277566">
    <w:abstractNumId w:val="20"/>
  </w:num>
  <w:num w:numId="26" w16cid:durableId="1263301856">
    <w:abstractNumId w:val="16"/>
  </w:num>
  <w:num w:numId="27" w16cid:durableId="682171106">
    <w:abstractNumId w:val="42"/>
  </w:num>
  <w:num w:numId="28" w16cid:durableId="1409842951">
    <w:abstractNumId w:val="34"/>
  </w:num>
  <w:num w:numId="29" w16cid:durableId="13117682">
    <w:abstractNumId w:val="41"/>
  </w:num>
  <w:num w:numId="30" w16cid:durableId="1353189187">
    <w:abstractNumId w:val="9"/>
  </w:num>
  <w:num w:numId="31" w16cid:durableId="1782995336">
    <w:abstractNumId w:val="52"/>
  </w:num>
  <w:num w:numId="32" w16cid:durableId="662706902">
    <w:abstractNumId w:val="24"/>
  </w:num>
  <w:num w:numId="33" w16cid:durableId="1109202452">
    <w:abstractNumId w:val="53"/>
  </w:num>
  <w:num w:numId="34" w16cid:durableId="1557010290">
    <w:abstractNumId w:val="14"/>
  </w:num>
  <w:num w:numId="35" w16cid:durableId="501970052">
    <w:abstractNumId w:val="38"/>
  </w:num>
  <w:num w:numId="36" w16cid:durableId="88088030">
    <w:abstractNumId w:val="32"/>
  </w:num>
  <w:num w:numId="37" w16cid:durableId="879324880">
    <w:abstractNumId w:val="35"/>
  </w:num>
  <w:num w:numId="38" w16cid:durableId="733744771">
    <w:abstractNumId w:val="36"/>
  </w:num>
  <w:num w:numId="39" w16cid:durableId="2142453173">
    <w:abstractNumId w:val="54"/>
  </w:num>
  <w:num w:numId="40" w16cid:durableId="942495305">
    <w:abstractNumId w:val="19"/>
  </w:num>
  <w:num w:numId="41" w16cid:durableId="1229615114">
    <w:abstractNumId w:val="44"/>
  </w:num>
  <w:num w:numId="42" w16cid:durableId="1917401783">
    <w:abstractNumId w:val="43"/>
  </w:num>
  <w:num w:numId="43" w16cid:durableId="637809551">
    <w:abstractNumId w:val="49"/>
  </w:num>
  <w:num w:numId="44" w16cid:durableId="545944686">
    <w:abstractNumId w:val="33"/>
  </w:num>
  <w:num w:numId="45" w16cid:durableId="809057228">
    <w:abstractNumId w:val="45"/>
  </w:num>
  <w:num w:numId="46" w16cid:durableId="1335650896">
    <w:abstractNumId w:val="51"/>
  </w:num>
  <w:num w:numId="47" w16cid:durableId="1576818292">
    <w:abstractNumId w:val="48"/>
  </w:num>
  <w:num w:numId="48" w16cid:durableId="1027565145">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37EFB"/>
    <w:rsid w:val="00040288"/>
    <w:rsid w:val="00042B84"/>
    <w:rsid w:val="00045651"/>
    <w:rsid w:val="00046D61"/>
    <w:rsid w:val="00047DF6"/>
    <w:rsid w:val="00047EC0"/>
    <w:rsid w:val="000500D0"/>
    <w:rsid w:val="00051286"/>
    <w:rsid w:val="00052565"/>
    <w:rsid w:val="000546E3"/>
    <w:rsid w:val="000578C6"/>
    <w:rsid w:val="00057C9D"/>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169A"/>
    <w:rsid w:val="003923F2"/>
    <w:rsid w:val="00395408"/>
    <w:rsid w:val="0039677A"/>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27E7"/>
    <w:rsid w:val="00434CB3"/>
    <w:rsid w:val="0043527B"/>
    <w:rsid w:val="004429E3"/>
    <w:rsid w:val="00445DC7"/>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25F2"/>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74B2"/>
    <w:rsid w:val="00620830"/>
    <w:rsid w:val="00621C08"/>
    <w:rsid w:val="00621E85"/>
    <w:rsid w:val="00622ABF"/>
    <w:rsid w:val="00623F5E"/>
    <w:rsid w:val="00623FA5"/>
    <w:rsid w:val="006251EA"/>
    <w:rsid w:val="006335A3"/>
    <w:rsid w:val="00633927"/>
    <w:rsid w:val="006366C2"/>
    <w:rsid w:val="00640308"/>
    <w:rsid w:val="0064110A"/>
    <w:rsid w:val="00641737"/>
    <w:rsid w:val="00644166"/>
    <w:rsid w:val="006447DB"/>
    <w:rsid w:val="0064570D"/>
    <w:rsid w:val="00646A83"/>
    <w:rsid w:val="0064737F"/>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409D2"/>
    <w:rsid w:val="00740E35"/>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63A"/>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6A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C4798"/>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29F5"/>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3124"/>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16F0"/>
    <w:rsid w:val="00C62C5A"/>
    <w:rsid w:val="00C63CAD"/>
    <w:rsid w:val="00C67068"/>
    <w:rsid w:val="00C709A9"/>
    <w:rsid w:val="00C71065"/>
    <w:rsid w:val="00C72540"/>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1C"/>
    <w:rsid w:val="00D12FBA"/>
    <w:rsid w:val="00D1601F"/>
    <w:rsid w:val="00D2095D"/>
    <w:rsid w:val="00D20ABA"/>
    <w:rsid w:val="00D23363"/>
    <w:rsid w:val="00D33ACB"/>
    <w:rsid w:val="00D3503D"/>
    <w:rsid w:val="00D35B77"/>
    <w:rsid w:val="00D43F89"/>
    <w:rsid w:val="00D4464C"/>
    <w:rsid w:val="00D50160"/>
    <w:rsid w:val="00D521B6"/>
    <w:rsid w:val="00D5493B"/>
    <w:rsid w:val="00D5607D"/>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DF5F6C"/>
    <w:rsid w:val="00E01BB2"/>
    <w:rsid w:val="00E0340B"/>
    <w:rsid w:val="00E04317"/>
    <w:rsid w:val="00E068DB"/>
    <w:rsid w:val="00E10674"/>
    <w:rsid w:val="00E11794"/>
    <w:rsid w:val="00E149C1"/>
    <w:rsid w:val="00E21BDC"/>
    <w:rsid w:val="00E21F73"/>
    <w:rsid w:val="00E2488E"/>
    <w:rsid w:val="00E24B5D"/>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8A7"/>
    <w:rsid w:val="00ED7F69"/>
    <w:rsid w:val="00EE2CEC"/>
    <w:rsid w:val="00EF71E6"/>
    <w:rsid w:val="00EF752F"/>
    <w:rsid w:val="00F00241"/>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5EEF"/>
    <w:rsid w:val="00F668EC"/>
    <w:rsid w:val="00F83A6E"/>
    <w:rsid w:val="00F849E5"/>
    <w:rsid w:val="00F86017"/>
    <w:rsid w:val="00F877E3"/>
    <w:rsid w:val="00F929D9"/>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uiPriority w:val="99"/>
    <w:rsid w:val="003F1E05"/>
    <w:rPr>
      <w:color w:val="000000"/>
      <w:sz w:val="16"/>
    </w:rPr>
  </w:style>
  <w:style w:type="paragraph" w:styleId="Testonotaapidipagina">
    <w:name w:val="footnote text"/>
    <w:basedOn w:val="Normale"/>
    <w:link w:val="TestonotaapidipaginaCarattere"/>
    <w:uiPriority w:val="99"/>
    <w:semiHidden/>
    <w:rsid w:val="003F1E05"/>
  </w:style>
  <w:style w:type="character" w:customStyle="1" w:styleId="TestonotaapidipaginaCarattere">
    <w:name w:val="Testo nota a piè di pagina Carattere"/>
    <w:basedOn w:val="Carpredefinitoparagrafo"/>
    <w:link w:val="Testonotaapidipagina"/>
    <w:uiPriority w:val="99"/>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osettiegatti.eu/info/norme/statali/2011_015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osettiegatti.eu/info/norme/statali/codicepenale.htm" TargetMode="External"/><Relationship Id="rId10" Type="http://schemas.openxmlformats.org/officeDocument/2006/relationships/header" Target="header1.xml"/><Relationship Id="rId19"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bosettiegatti.eu/info/norme/statali/1999_00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E3327-8C65-426B-A8C7-8CCD7CCA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5768</Words>
  <Characters>32878</Characters>
  <Application>Microsoft Office Word</Application>
  <DocSecurity>0</DocSecurity>
  <Lines>273</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51</cp:revision>
  <cp:lastPrinted>2020-12-11T15:00:00Z</cp:lastPrinted>
  <dcterms:created xsi:type="dcterms:W3CDTF">2022-02-07T11:54:00Z</dcterms:created>
  <dcterms:modified xsi:type="dcterms:W3CDTF">2023-09-26T19:54:00Z</dcterms:modified>
</cp:coreProperties>
</file>