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1ABD9A60" w:rsidR="00A04B59" w:rsidRPr="0001674A" w:rsidRDefault="00F929D9" w:rsidP="005A72FC">
      <w:pPr>
        <w:autoSpaceDE w:val="0"/>
        <w:autoSpaceDN w:val="0"/>
        <w:adjustRightInd w:val="0"/>
        <w:spacing w:after="120" w:line="240" w:lineRule="auto"/>
        <w:jc w:val="center"/>
        <w:rPr>
          <w:rFonts w:ascii="Times New Roman" w:hAnsi="Times New Roman" w:cs="Times New Roman"/>
          <w:sz w:val="22"/>
          <w:szCs w:val="22"/>
        </w:rPr>
      </w:pPr>
      <w:r w:rsidRPr="00D94C56">
        <w:rPr>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6DC36A5F" w14:textId="77777777" w:rsidR="00F929D9" w:rsidRPr="005D76A3"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5D76A3">
        <w:rPr>
          <w:rFonts w:ascii="Garamond" w:hAnsi="Garamond"/>
          <w:b/>
          <w:bCs/>
          <w:szCs w:val="28"/>
        </w:rPr>
        <w:t>Agenzia Regionale dell’Abruzzo per la committenza</w:t>
      </w:r>
    </w:p>
    <w:p w14:paraId="7CD4A0E4" w14:textId="77777777" w:rsidR="00F929D9" w:rsidRDefault="00F929D9" w:rsidP="00F929D9">
      <w:pPr>
        <w:pStyle w:val="Rientrocorpodeltesto"/>
        <w:pBdr>
          <w:bottom w:val="single" w:sz="4" w:space="18" w:color="auto"/>
        </w:pBdr>
        <w:spacing w:before="100" w:line="240" w:lineRule="auto"/>
        <w:ind w:left="851" w:hanging="851"/>
        <w:jc w:val="center"/>
        <w:rPr>
          <w:rFonts w:ascii="Candara" w:hAnsi="Candara"/>
          <w:sz w:val="24"/>
          <w:szCs w:val="24"/>
        </w:rPr>
      </w:pPr>
      <w:bookmarkStart w:id="0" w:name="_Hlk137798093"/>
      <w:bookmarkStart w:id="1" w:name="_Hlk137798094"/>
      <w:bookmarkStart w:id="2" w:name="_Hlk137798380"/>
      <w:bookmarkStart w:id="3" w:name="_Hlk137798381"/>
      <w:r>
        <w:rPr>
          <w:rFonts w:ascii="Candara" w:hAnsi="Candara"/>
          <w:sz w:val="24"/>
          <w:szCs w:val="24"/>
        </w:rPr>
        <w:t>Soggetto Aggregatore della Regione Abruzzo</w:t>
      </w:r>
      <w:bookmarkEnd w:id="0"/>
      <w:bookmarkEnd w:id="1"/>
      <w:bookmarkEnd w:id="2"/>
      <w:bookmarkEnd w:id="3"/>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511A72DB" w14:textId="77777777" w:rsidR="00F929D9" w:rsidRPr="00F929D9" w:rsidRDefault="00F929D9" w:rsidP="00F929D9">
      <w:pPr>
        <w:spacing w:after="120" w:line="360" w:lineRule="auto"/>
        <w:jc w:val="both"/>
        <w:rPr>
          <w:rFonts w:ascii="Times New Roman" w:hAnsi="Times New Roman" w:cs="Times New Roman"/>
          <w:b/>
          <w:sz w:val="22"/>
          <w:szCs w:val="24"/>
        </w:rPr>
      </w:pPr>
      <w:r w:rsidRPr="00F929D9">
        <w:rPr>
          <w:rFonts w:ascii="Times New Roman" w:hAnsi="Times New Roman" w:cs="Times New Roman"/>
          <w:b/>
          <w:sz w:val="22"/>
          <w:szCs w:val="24"/>
        </w:rPr>
        <w:t xml:space="preserve">Avviso di manifestazione di interesse, per la selezione di operatori economici da invitare a successiva procedura negoziata per la realizzazione di: Intervento Linea 7  per la sistemazione del Forno nel Comune di Calascio  (AQ), Intervento 2.1 – Attrattività dei Borghi – Progetto Pilota per la rigenerazione Culturale, sociale e economica di un borgo a rischio di abbandono/abbandonato, Procedura negoziata ai sensi dell’art. 36, comma 2) lettera a) D.lgs. 50/2016 come modificato dall’art.51 DL 77/2021 </w:t>
      </w:r>
    </w:p>
    <w:p w14:paraId="07E95D92" w14:textId="7EB521E8" w:rsidR="00E24B5D" w:rsidRDefault="00F929D9" w:rsidP="00F929D9">
      <w:pPr>
        <w:spacing w:after="120" w:line="360" w:lineRule="auto"/>
        <w:jc w:val="both"/>
        <w:rPr>
          <w:rFonts w:ascii="Times New Roman" w:hAnsi="Times New Roman" w:cs="Times New Roman"/>
          <w:b/>
          <w:sz w:val="22"/>
          <w:szCs w:val="24"/>
        </w:rPr>
      </w:pPr>
      <w:r w:rsidRPr="00F929D9">
        <w:rPr>
          <w:rFonts w:ascii="Times New Roman" w:hAnsi="Times New Roman" w:cs="Times New Roman"/>
          <w:b/>
          <w:sz w:val="22"/>
          <w:szCs w:val="24"/>
        </w:rPr>
        <w:t>CUP: I24H22000520001</w:t>
      </w:r>
    </w:p>
    <w:p w14:paraId="7B57A4F3" w14:textId="77777777" w:rsidR="00E24B5D" w:rsidRDefault="00E24B5D" w:rsidP="005A72FC">
      <w:pPr>
        <w:spacing w:after="120" w:line="360" w:lineRule="auto"/>
        <w:jc w:val="center"/>
        <w:rPr>
          <w:rFonts w:ascii="Times New Roman" w:hAnsi="Times New Roman" w:cs="Times New Roman"/>
          <w:b/>
          <w:sz w:val="22"/>
          <w:szCs w:val="24"/>
        </w:rPr>
      </w:pPr>
    </w:p>
    <w:p w14:paraId="574EB690" w14:textId="1EB75C2B"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553CC624"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F929D9">
        <w:rPr>
          <w:rFonts w:ascii="Times New Roman" w:hAnsi="Times New Roman" w:cs="Times New Roman"/>
          <w:lang w:eastAsia="ar-SA"/>
        </w:rPr>
        <w:t>Calascio</w:t>
      </w:r>
      <w:r w:rsidR="00D12F1C">
        <w:rPr>
          <w:rFonts w:ascii="Times New Roman" w:hAnsi="Times New Roman" w:cs="Times New Roman"/>
          <w:lang w:eastAsia="ar-SA"/>
        </w:rPr>
        <w:t xml:space="preserve"> </w:t>
      </w:r>
      <w:r w:rsidRPr="0001674A">
        <w:rPr>
          <w:rFonts w:ascii="Times New Roman" w:hAnsi="Times New Roman" w:cs="Times New Roman"/>
          <w:lang w:eastAsia="ar-SA"/>
        </w:rPr>
        <w:t>(</w:t>
      </w:r>
      <w:r w:rsidR="00BD3124">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02DE14B2" w14:textId="34DED2F9" w:rsidR="00BD3124" w:rsidRPr="00AA1215" w:rsidRDefault="00C75F87" w:rsidP="00BD3124">
      <w:pPr>
        <w:spacing w:after="120" w:line="360" w:lineRule="auto"/>
        <w:jc w:val="both"/>
        <w:rPr>
          <w:rFonts w:ascii="Times New Roman" w:hAnsi="Times New Roman" w:cs="Times New Roman"/>
          <w:b/>
          <w:bCs/>
          <w:sz w:val="24"/>
          <w:szCs w:val="24"/>
        </w:rPr>
      </w:pPr>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F929D9" w:rsidRPr="005D76A3">
        <w:rPr>
          <w:rFonts w:asciiTheme="minorHAnsi" w:hAnsiTheme="minorHAnsi" w:cstheme="minorHAnsi"/>
          <w:b/>
          <w:sz w:val="22"/>
          <w:szCs w:val="22"/>
        </w:rPr>
        <w:t xml:space="preserve">Intervento </w:t>
      </w:r>
      <w:bookmarkStart w:id="4" w:name="_Hlk134519953"/>
      <w:r w:rsidR="00F929D9" w:rsidRPr="005D76A3">
        <w:rPr>
          <w:rFonts w:asciiTheme="minorHAnsi" w:hAnsiTheme="minorHAnsi" w:cstheme="minorHAnsi"/>
          <w:b/>
          <w:sz w:val="22"/>
          <w:szCs w:val="22"/>
        </w:rPr>
        <w:t>Linea 7  per la sistemazione del Forno nel Comune di Calascio  (AQ), Intervento 2.1 – Attrattività dei Borghi – Progetto Pilota per la rigenerazione Culturale, sociale e economica di un borgo a rischio di abbandono/abbandonato</w:t>
      </w:r>
      <w:bookmarkEnd w:id="4"/>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40978F23"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lastRenderedPageBreak/>
        <w:t xml:space="preserve">che l’Operatore Economico, oltre quanto dichiarato nel DGUE, non incorre nelle cause di esclusione di cui all’art. 80, comma 5, lett. c), c-bis), c-ter), c-quater), f), f-bis) ed f-ter) del d.lgs. 50/2016 (vedi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 xml:space="preserve">alla presente dichiarazione i dati identificativi (nome, cognome, data e luogo di nascita, codice fiscale, comune di residenza) dei soggetti di cui all’art. 80, comma 3, d.lgs. 50/2016, </w:t>
      </w:r>
      <w:proofErr w:type="gramStart"/>
      <w:r w:rsidRPr="00E02C3E">
        <w:rPr>
          <w:rFonts w:eastAsia="Times New Roman" w:cs="Times New Roman"/>
          <w:lang w:eastAsia="ar-SA"/>
        </w:rPr>
        <w:t>cosi</w:t>
      </w:r>
      <w:proofErr w:type="gramEnd"/>
      <w:r w:rsidRPr="00E02C3E">
        <w:rPr>
          <w:rFonts w:eastAsia="Times New Roman" w:cs="Times New Roman"/>
          <w:lang w:eastAsia="ar-SA"/>
        </w:rPr>
        <w:t xml:space="preserve"> come individuati dal Comunicato ANAC dell’8 novembre 2017,</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5"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w:t>
      </w:r>
      <w:r w:rsidRPr="00E02C3E">
        <w:rPr>
          <w:rFonts w:eastAsia="Times New Roman" w:cs="Times New Roman"/>
          <w:lang w:eastAsia="ar-SA"/>
        </w:rPr>
        <w:lastRenderedPageBreak/>
        <w:t xml:space="preserve">del DGUE, i seguenti estremi del </w:t>
      </w:r>
      <w:r w:rsidRPr="00E02C3E">
        <w:rPr>
          <w:rFonts w:eastAsia="Times New Roman" w:cs="Times New Roman"/>
          <w:iCs/>
          <w:lang w:eastAsia="ar-SA"/>
        </w:rPr>
        <w:t>provvedimento di ammissione al concordato e del provvedimento di 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77777777"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w:t>
      </w:r>
      <w:proofErr w:type="spellStart"/>
      <w:r w:rsidRPr="00E02C3E">
        <w:rPr>
          <w:rFonts w:eastAsia="Times New Roman" w:cs="Times New Roman"/>
          <w:lang w:eastAsia="ar-SA"/>
        </w:rPr>
        <w:t>d.l.</w:t>
      </w:r>
      <w:proofErr w:type="spellEnd"/>
      <w:r w:rsidRPr="00E02C3E">
        <w:rPr>
          <w:rFonts w:eastAsia="Times New Roman" w:cs="Times New Roman"/>
          <w:lang w:eastAsia="ar-SA"/>
        </w:rPr>
        <w:t xml:space="preserve">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w:t>
      </w:r>
      <w:proofErr w:type="gramStart"/>
      <w:r w:rsidRPr="00E02C3E">
        <w:rPr>
          <w:rFonts w:eastAsia="Times New Roman" w:cs="Times New Roman"/>
        </w:rPr>
        <w:t>cartaceo)/</w:t>
      </w:r>
      <w:proofErr w:type="gramEnd"/>
      <w:r w:rsidRPr="00E02C3E">
        <w:rPr>
          <w:rFonts w:eastAsia="Times New Roman" w:cs="Times New Roman"/>
        </w:rPr>
        <w:t>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w:t>
      </w:r>
      <w:r w:rsidRPr="00E02C3E">
        <w:rPr>
          <w:rFonts w:eastAsia="Times New Roman" w:cs="Times New Roman"/>
          <w:lang w:eastAsia="ar-SA"/>
        </w:rPr>
        <w:lastRenderedPageBreak/>
        <w:t xml:space="preserve">autenticata ovvero per atto firmato digitalmente a norma dell’art. 25 del d.lgs. 82/2005 con </w:t>
      </w:r>
      <w:r w:rsidRPr="00E02C3E">
        <w:rPr>
          <w:rFonts w:eastAsia="Times New Roman" w:cs="Times New Roman"/>
          <w:b/>
          <w:lang w:eastAsia="ar-SA"/>
        </w:rPr>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5"/>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71B6413D"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w:t>
      </w:r>
      <w:proofErr w:type="gramStart"/>
      <w:r w:rsidRPr="00E02C3E">
        <w:rPr>
          <w:rFonts w:eastAsia="Times New Roman" w:cs="Times New Roman"/>
        </w:rPr>
        <w:t>46  del</w:t>
      </w:r>
      <w:proofErr w:type="gramEnd"/>
      <w:r w:rsidRPr="00E02C3E">
        <w:rPr>
          <w:rFonts w:eastAsia="Times New Roman" w:cs="Times New Roman"/>
        </w:rPr>
        <w:t xml:space="preserve">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 xml:space="preserve">di trovarsi rispetto ad un altro partecipante alla medesima procedura di affidamento, in una situazione di controllo di cui all'articolo 2359 del </w:t>
      </w:r>
      <w:proofErr w:type="gramStart"/>
      <w:r w:rsidRPr="00E02C3E">
        <w:rPr>
          <w:rFonts w:eastAsia="Times New Roman" w:cs="Times New Roman"/>
          <w:lang w:eastAsia="ar-SA"/>
        </w:rPr>
        <w:t>codice civile</w:t>
      </w:r>
      <w:proofErr w:type="gramEnd"/>
      <w:r w:rsidRPr="00E02C3E">
        <w:rPr>
          <w:rFonts w:eastAsia="Times New Roman" w:cs="Times New Roman"/>
          <w:lang w:eastAsia="ar-SA"/>
        </w:rPr>
        <w:t xml:space="preserv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77777777"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 di cui all’art. 89 del d.lgs. n. 50/2016,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 xml:space="preserve">indicando, quale ausiliaria </w:t>
      </w:r>
      <w:proofErr w:type="gramStart"/>
      <w:r w:rsidRPr="00E02C3E">
        <w:rPr>
          <w:rFonts w:eastAsia="Times New Roman" w:cs="Times New Roman"/>
          <w:lang w:eastAsia="ar-SA"/>
        </w:rPr>
        <w:t>…….</w:t>
      </w:r>
      <w:proofErr w:type="gramEnd"/>
      <w:r w:rsidRPr="00E02C3E">
        <w:rPr>
          <w:rFonts w:eastAsia="Times New Roman" w:cs="Times New Roman"/>
          <w:lang w:eastAsia="ar-SA"/>
        </w:rPr>
        <w:t xml:space="preserve">………………………………………………;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lastRenderedPageBreak/>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xml:space="preserve"> data di scadenza della validità triennale (con relativa verifica qualora presente) e </w:t>
      </w:r>
      <w:proofErr w:type="gramStart"/>
      <w:r w:rsidRPr="00E02C3E">
        <w:rPr>
          <w:rFonts w:eastAsia="Times New Roman" w:cs="Times New Roman"/>
          <w:lang w:eastAsia="ar-SA"/>
        </w:rPr>
        <w:t>quinquennale:...........</w:t>
      </w:r>
      <w:proofErr w:type="gramEnd"/>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6" w:name="_DV_C1915"/>
      <w:bookmarkEnd w:id="6"/>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3E25" w14:textId="77777777" w:rsidR="0039169A" w:rsidRDefault="0039169A">
      <w:r>
        <w:separator/>
      </w:r>
    </w:p>
  </w:endnote>
  <w:endnote w:type="continuationSeparator" w:id="0">
    <w:p w14:paraId="42702242" w14:textId="77777777" w:rsidR="0039169A" w:rsidRDefault="0039169A">
      <w:r>
        <w:continuationSeparator/>
      </w:r>
    </w:p>
  </w:endnote>
  <w:endnote w:type="continuationNotice" w:id="1">
    <w:p w14:paraId="21349A89" w14:textId="77777777" w:rsidR="0039169A" w:rsidRDefault="0039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C10C" w14:textId="77777777" w:rsidR="0039169A" w:rsidRDefault="0039169A">
      <w:r>
        <w:separator/>
      </w:r>
    </w:p>
  </w:footnote>
  <w:footnote w:type="continuationSeparator" w:id="0">
    <w:p w14:paraId="3C5C323E" w14:textId="77777777" w:rsidR="0039169A" w:rsidRDefault="0039169A">
      <w:r>
        <w:continuationSeparator/>
      </w:r>
    </w:p>
  </w:footnote>
  <w:footnote w:type="continuationNotice" w:id="1">
    <w:p w14:paraId="7FD38B8E" w14:textId="77777777" w:rsidR="0039169A" w:rsidRDefault="0039169A"/>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5DC7"/>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5753</Words>
  <Characters>32798</Characters>
  <Application>Microsoft Office Word</Application>
  <DocSecurity>0</DocSecurity>
  <Lines>273</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48</cp:revision>
  <cp:lastPrinted>2020-12-11T15:00:00Z</cp:lastPrinted>
  <dcterms:created xsi:type="dcterms:W3CDTF">2022-02-07T11:54:00Z</dcterms:created>
  <dcterms:modified xsi:type="dcterms:W3CDTF">2023-09-19T11:27:00Z</dcterms:modified>
</cp:coreProperties>
</file>